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A03" w:rsidRPr="00050A03" w:rsidRDefault="00050A03" w:rsidP="00050A03">
      <w:pPr>
        <w:rPr>
          <w:b/>
          <w:i/>
          <w:sz w:val="18"/>
          <w:szCs w:val="18"/>
          <w:u w:val="single"/>
        </w:rPr>
      </w:pPr>
    </w:p>
    <w:p w:rsidR="00050A03" w:rsidRPr="00050A03" w:rsidRDefault="00050A03" w:rsidP="00050A03">
      <w:pPr>
        <w:rPr>
          <w:sz w:val="18"/>
          <w:szCs w:val="18"/>
        </w:rPr>
      </w:pPr>
      <w:r w:rsidRPr="00050A03">
        <w:rPr>
          <w:sz w:val="18"/>
          <w:szCs w:val="18"/>
        </w:rPr>
        <w:t>Summer School on the Fundamentals of Neutron Scattering</w:t>
      </w:r>
    </w:p>
    <w:p w:rsidR="00050A03" w:rsidRPr="00050A03" w:rsidRDefault="00050A03" w:rsidP="00050A03">
      <w:pPr>
        <w:rPr>
          <w:sz w:val="18"/>
          <w:szCs w:val="18"/>
        </w:rPr>
      </w:pPr>
      <w:r w:rsidRPr="00050A03">
        <w:rPr>
          <w:sz w:val="18"/>
          <w:szCs w:val="18"/>
        </w:rPr>
        <w:t>NIST Center for Neutron Research</w:t>
      </w:r>
    </w:p>
    <w:p w:rsidR="00050A03" w:rsidRPr="00050A03" w:rsidRDefault="00050A03" w:rsidP="00050A03">
      <w:pPr>
        <w:rPr>
          <w:sz w:val="18"/>
          <w:szCs w:val="18"/>
        </w:rPr>
      </w:pPr>
      <w:r w:rsidRPr="00050A03">
        <w:rPr>
          <w:sz w:val="18"/>
          <w:szCs w:val="18"/>
        </w:rPr>
        <w:t>National Institute of Standards and Technology</w:t>
      </w:r>
    </w:p>
    <w:p w:rsidR="00050A03" w:rsidRPr="00050A03" w:rsidRDefault="00050A03" w:rsidP="00050A03">
      <w:pPr>
        <w:rPr>
          <w:sz w:val="18"/>
          <w:szCs w:val="18"/>
        </w:rPr>
      </w:pPr>
      <w:r w:rsidRPr="00050A03">
        <w:rPr>
          <w:sz w:val="18"/>
          <w:szCs w:val="18"/>
        </w:rPr>
        <w:t>Gaithersburg, MD 20899</w:t>
      </w:r>
    </w:p>
    <w:p w:rsidR="00050A03" w:rsidRPr="00050A03" w:rsidRDefault="00050A03" w:rsidP="00050A03">
      <w:pPr>
        <w:rPr>
          <w:sz w:val="18"/>
          <w:szCs w:val="18"/>
        </w:rPr>
      </w:pPr>
      <w:r w:rsidRPr="00050A03">
        <w:rPr>
          <w:sz w:val="18"/>
          <w:szCs w:val="18"/>
        </w:rPr>
        <w:t xml:space="preserve">June </w:t>
      </w:r>
      <w:r w:rsidR="00727065">
        <w:rPr>
          <w:sz w:val="18"/>
          <w:szCs w:val="18"/>
        </w:rPr>
        <w:t>8</w:t>
      </w:r>
      <w:r w:rsidRPr="00050A03">
        <w:rPr>
          <w:sz w:val="18"/>
          <w:szCs w:val="18"/>
        </w:rPr>
        <w:t>-</w:t>
      </w:r>
      <w:r w:rsidR="00727065">
        <w:rPr>
          <w:sz w:val="18"/>
          <w:szCs w:val="18"/>
        </w:rPr>
        <w:t>12</w:t>
      </w:r>
      <w:r w:rsidRPr="00050A03">
        <w:rPr>
          <w:sz w:val="18"/>
          <w:szCs w:val="18"/>
        </w:rPr>
        <w:t>, 201</w:t>
      </w:r>
      <w:r w:rsidR="00727065">
        <w:rPr>
          <w:sz w:val="18"/>
          <w:szCs w:val="18"/>
        </w:rPr>
        <w:t>5</w:t>
      </w:r>
      <w:bookmarkStart w:id="0" w:name="_GoBack"/>
      <w:bookmarkEnd w:id="0"/>
    </w:p>
    <w:p w:rsidR="00050A03" w:rsidRDefault="00050A03" w:rsidP="00050A03">
      <w:pPr>
        <w:rPr>
          <w:b/>
          <w:i/>
          <w:sz w:val="32"/>
          <w:u w:val="single"/>
        </w:rPr>
      </w:pPr>
    </w:p>
    <w:p w:rsidR="004D0540" w:rsidRDefault="004D0540" w:rsidP="00744BF6">
      <w:pPr>
        <w:jc w:val="center"/>
        <w:rPr>
          <w:b/>
          <w:i/>
          <w:sz w:val="32"/>
          <w:u w:val="single"/>
        </w:rPr>
      </w:pPr>
      <w:r w:rsidRPr="005725D6">
        <w:rPr>
          <w:b/>
          <w:i/>
          <w:sz w:val="32"/>
          <w:u w:val="single"/>
        </w:rPr>
        <w:t>Probing one-dimensional fluctuations in a spin-1/2</w:t>
      </w:r>
    </w:p>
    <w:p w:rsidR="004D0540" w:rsidRDefault="004D0540" w:rsidP="00744BF6">
      <w:pPr>
        <w:jc w:val="center"/>
        <w:rPr>
          <w:b/>
          <w:i/>
          <w:sz w:val="32"/>
          <w:u w:val="single"/>
        </w:rPr>
      </w:pPr>
      <w:proofErr w:type="gramStart"/>
      <w:r w:rsidRPr="005725D6">
        <w:rPr>
          <w:b/>
          <w:i/>
          <w:sz w:val="32"/>
          <w:u w:val="single"/>
        </w:rPr>
        <w:t>antiferromagnetic</w:t>
      </w:r>
      <w:proofErr w:type="gramEnd"/>
      <w:r w:rsidRPr="005725D6">
        <w:rPr>
          <w:b/>
          <w:i/>
          <w:sz w:val="32"/>
          <w:u w:val="single"/>
        </w:rPr>
        <w:t xml:space="preserve"> chain using MACS</w:t>
      </w:r>
    </w:p>
    <w:p w:rsidR="009A0390" w:rsidRDefault="009A0390" w:rsidP="006813E6">
      <w:pPr>
        <w:rPr>
          <w:b/>
          <w:i/>
          <w:sz w:val="32"/>
          <w:u w:val="single"/>
        </w:rPr>
      </w:pPr>
    </w:p>
    <w:p w:rsidR="004D0540" w:rsidRPr="00744BF6" w:rsidRDefault="009A0390" w:rsidP="005725D6">
      <w:pPr>
        <w:jc w:val="both"/>
        <w:rPr>
          <w:i/>
          <w:sz w:val="28"/>
        </w:rPr>
      </w:pPr>
      <w:r>
        <w:rPr>
          <w:i/>
          <w:sz w:val="28"/>
        </w:rPr>
        <w:t xml:space="preserve">1D </w:t>
      </w:r>
      <w:proofErr w:type="gramStart"/>
      <w:r>
        <w:rPr>
          <w:i/>
          <w:sz w:val="28"/>
        </w:rPr>
        <w:t>spin</w:t>
      </w:r>
      <w:proofErr w:type="gramEnd"/>
      <w:r>
        <w:rPr>
          <w:i/>
          <w:sz w:val="28"/>
        </w:rPr>
        <w:t xml:space="preserve"> chain</w:t>
      </w:r>
      <w:r w:rsidR="004D0540" w:rsidRPr="00744BF6">
        <w:rPr>
          <w:i/>
          <w:sz w:val="28"/>
        </w:rPr>
        <w:t>:</w:t>
      </w:r>
    </w:p>
    <w:p w:rsidR="004D0540" w:rsidRDefault="004D0540" w:rsidP="005725D6">
      <w:pPr>
        <w:jc w:val="both"/>
        <w:rPr>
          <w:sz w:val="32"/>
        </w:rPr>
      </w:pPr>
    </w:p>
    <w:p w:rsidR="004D0540" w:rsidRDefault="004D0540" w:rsidP="005725D6">
      <w:pPr>
        <w:jc w:val="both"/>
      </w:pPr>
      <w:r>
        <w:rPr>
          <w:sz w:val="32"/>
        </w:rPr>
        <w:tab/>
      </w:r>
      <w:r>
        <w:t xml:space="preserve">Recent developments in neutron instrumentation have allowed the study of fundamentally new phenomena in quantum mechanics.  One example, which is the subject of this case study, is the excitation spectrum of the spin-1/2 chain.  For a ground state </w:t>
      </w:r>
      <w:proofErr w:type="spellStart"/>
      <w:r>
        <w:t>antiferromagnet</w:t>
      </w:r>
      <w:proofErr w:type="spellEnd"/>
      <w:r>
        <w:t xml:space="preserve">, the low-energy fluctuations are characterized by propagating spin-waves (or </w:t>
      </w:r>
      <w:proofErr w:type="spellStart"/>
      <w:r>
        <w:t>magnons</w:t>
      </w:r>
      <w:proofErr w:type="spellEnd"/>
      <w:r>
        <w:t xml:space="preserve">) and these can be derived using first order perturbation theory in a similar way to the calculation of lattice excitations (or phonons).     Such theories involve the use of second quantization and </w:t>
      </w:r>
      <w:r w:rsidR="00566063">
        <w:t>starting with an ordered</w:t>
      </w:r>
      <w:r>
        <w:t xml:space="preserve"> spin ground state and proceed</w:t>
      </w:r>
      <w:r w:rsidR="00566063">
        <w:t>ing</w:t>
      </w:r>
      <w:r>
        <w:t xml:space="preserve"> by calculating transverse spin fluctuations.</w:t>
      </w:r>
    </w:p>
    <w:p w:rsidR="004D0540" w:rsidRDefault="004D0540" w:rsidP="005725D6">
      <w:pPr>
        <w:jc w:val="both"/>
      </w:pPr>
    </w:p>
    <w:p w:rsidR="004D0540" w:rsidRDefault="004D0540" w:rsidP="006904A7">
      <w:pPr>
        <w:ind w:firstLine="720"/>
        <w:jc w:val="both"/>
      </w:pPr>
      <w:r>
        <w:t xml:space="preserve">While these techniques and theories have been largely successful in describing the low-energy excitations in a variety of materials, they do not take into account quantum effects which become important in investigating the fluctuations of low spin magnets.  The </w:t>
      </w:r>
      <w:r w:rsidR="00566063">
        <w:t xml:space="preserve">quantum </w:t>
      </w:r>
      <w:r>
        <w:t xml:space="preserve">corrections owing to the value of the spin, </w:t>
      </w:r>
      <w:r w:rsidR="00566063">
        <w:t>are</w:t>
      </w:r>
      <w:r>
        <w:t xml:space="preserve"> elegantly </w:t>
      </w:r>
      <w:r w:rsidR="00566063">
        <w:t xml:space="preserve">expressed </w:t>
      </w:r>
      <w:r>
        <w:t xml:space="preserve">by the following Laurent series for the correction to the spin-wave </w:t>
      </w:r>
      <w:r w:rsidR="004B2AD3">
        <w:t>velocity</w:t>
      </w:r>
      <w:r>
        <w:t xml:space="preserve"> for a two-dimensional Heisenberg </w:t>
      </w:r>
      <w:proofErr w:type="spellStart"/>
      <w:r>
        <w:t>antiferromagnet</w:t>
      </w:r>
      <w:proofErr w:type="spellEnd"/>
      <w:r>
        <w:t xml:space="preserve"> derived by Igarashi [1]</w:t>
      </w:r>
      <w:r w:rsidR="00566063">
        <w:t>,</w:t>
      </w:r>
    </w:p>
    <w:p w:rsidR="004D0540" w:rsidRDefault="004D0540" w:rsidP="005725D6">
      <w:pPr>
        <w:ind w:firstLine="720"/>
        <w:jc w:val="both"/>
      </w:pPr>
    </w:p>
    <w:p w:rsidR="004D0540" w:rsidRDefault="00727065" w:rsidP="006904A7">
      <w:pPr>
        <w:ind w:firstLine="720"/>
        <w:jc w:val="center"/>
      </w:pPr>
      <m:oMath>
        <m:sSub>
          <m:sSubPr>
            <m:ctrlPr>
              <w:rPr>
                <w:rFonts w:ascii="Cambria Math" w:hAnsi="Cambria Math"/>
                <w:i/>
              </w:rPr>
            </m:ctrlPr>
          </m:sSubPr>
          <m:e>
            <m:r>
              <w:rPr>
                <w:rFonts w:ascii="Cambria Math" w:hAnsi="Cambria Math"/>
              </w:rPr>
              <m:t>Z</m:t>
            </m:r>
          </m:e>
          <m:sub>
            <m:r>
              <w:rPr>
                <w:rFonts w:ascii="Cambria Math" w:hAnsi="Cambria Math"/>
              </w:rPr>
              <m:t>p</m:t>
            </m:r>
          </m:sub>
        </m:sSub>
        <m:r>
          <w:rPr>
            <w:rFonts w:ascii="Cambria Math" w:hAnsi="Cambria Math"/>
          </w:rPr>
          <m:t>=1-</m:t>
        </m:r>
        <m:f>
          <m:fPr>
            <m:ctrlPr>
              <w:rPr>
                <w:rFonts w:ascii="Cambria Math" w:hAnsi="Cambria Math"/>
                <w:i/>
              </w:rPr>
            </m:ctrlPr>
          </m:fPr>
          <m:num>
            <m:r>
              <w:rPr>
                <w:rFonts w:ascii="Cambria Math" w:hAnsi="Cambria Math"/>
              </w:rPr>
              <m:t>0.1579</m:t>
            </m:r>
          </m:num>
          <m:den>
            <m:r>
              <w:rPr>
                <w:rFonts w:ascii="Cambria Math" w:hAnsi="Cambria Math"/>
              </w:rPr>
              <m:t>2S</m:t>
            </m:r>
          </m:den>
        </m:f>
        <m:r>
          <w:rPr>
            <w:rFonts w:ascii="Cambria Math" w:hAnsi="Cambria Math"/>
          </w:rPr>
          <m:t>-</m:t>
        </m:r>
        <m:f>
          <m:fPr>
            <m:ctrlPr>
              <w:rPr>
                <w:rFonts w:ascii="Cambria Math" w:hAnsi="Cambria Math"/>
                <w:i/>
              </w:rPr>
            </m:ctrlPr>
          </m:fPr>
          <m:num>
            <m:r>
              <w:rPr>
                <w:rFonts w:ascii="Cambria Math" w:hAnsi="Cambria Math"/>
              </w:rPr>
              <m:t>0.0215±0.0002</m:t>
            </m:r>
          </m:num>
          <m:den>
            <m:r>
              <w:rPr>
                <w:rFonts w:ascii="Cambria Math" w:hAnsi="Cambria Math"/>
              </w:rPr>
              <m:t>(2S</m:t>
            </m:r>
            <m:sSup>
              <m:sSupPr>
                <m:ctrlPr>
                  <w:rPr>
                    <w:rFonts w:ascii="Cambria Math" w:hAnsi="Cambria Math"/>
                    <w:i/>
                  </w:rPr>
                </m:ctrlPr>
              </m:sSupPr>
              <m:e>
                <m:r>
                  <w:rPr>
                    <w:rFonts w:ascii="Cambria Math" w:hAnsi="Cambria Math"/>
                  </w:rPr>
                  <m:t>)</m:t>
                </m:r>
              </m:e>
              <m:sup>
                <m:r>
                  <w:rPr>
                    <w:rFonts w:ascii="Cambria Math" w:hAnsi="Cambria Math"/>
                  </w:rPr>
                  <m:t>2</m:t>
                </m:r>
              </m:sup>
            </m:sSup>
          </m:den>
        </m:f>
      </m:oMath>
      <w:r w:rsidR="006904A7">
        <w:t xml:space="preserve"> + …</w:t>
      </w:r>
      <w:r w:rsidR="00EB2B21">
        <w:t xml:space="preserve"> ,</w:t>
      </w:r>
    </w:p>
    <w:p w:rsidR="006904A7" w:rsidRDefault="006904A7" w:rsidP="000321EF">
      <w:pPr>
        <w:jc w:val="both"/>
      </w:pPr>
    </w:p>
    <w:p w:rsidR="00816A37" w:rsidRDefault="006904A7" w:rsidP="000321EF">
      <w:pPr>
        <w:jc w:val="both"/>
      </w:pPr>
      <w:proofErr w:type="gramStart"/>
      <w:r>
        <w:t>where</w:t>
      </w:r>
      <w:proofErr w:type="gramEnd"/>
      <w:r>
        <w:t xml:space="preserve"> </w:t>
      </w:r>
      <w:proofErr w:type="spellStart"/>
      <w:r w:rsidRPr="006904A7">
        <w:rPr>
          <w:i/>
        </w:rPr>
        <w:t>Z</w:t>
      </w:r>
      <w:r w:rsidRPr="006904A7">
        <w:rPr>
          <w:i/>
          <w:vertAlign w:val="subscript"/>
        </w:rPr>
        <w:t>p</w:t>
      </w:r>
      <w:proofErr w:type="spellEnd"/>
      <w:r>
        <w:t xml:space="preserve"> is a reno</w:t>
      </w:r>
      <w:r w:rsidR="00727065">
        <w:t>r</w:t>
      </w:r>
      <w:r>
        <w:t>malization factor of the spin-wave velocity.</w:t>
      </w:r>
      <w:r w:rsidR="00304E67">
        <w:t xml:space="preserve"> </w:t>
      </w:r>
      <w:r w:rsidR="004D0540">
        <w:t>It can be seen from inspection that larger the spin-values (S), the less important the corrections.  However, for small spin-values and in particular the case of S=1/2, the corrections become large and therefore a careful treatment of the spin dynamics must take</w:t>
      </w:r>
      <w:r w:rsidR="00816A37">
        <w:t xml:space="preserve"> into account quantum </w:t>
      </w:r>
      <w:r w:rsidR="000D4664">
        <w:t>mechanics</w:t>
      </w:r>
      <w:r w:rsidR="00816A37">
        <w:t>.</w:t>
      </w:r>
    </w:p>
    <w:p w:rsidR="00816A37" w:rsidRDefault="00816A37" w:rsidP="000321EF">
      <w:pPr>
        <w:jc w:val="both"/>
      </w:pPr>
    </w:p>
    <w:p w:rsidR="00816A37" w:rsidRDefault="004D0540" w:rsidP="000321EF">
      <w:pPr>
        <w:jc w:val="both"/>
      </w:pPr>
      <w:r>
        <w:tab/>
        <w:t xml:space="preserve">The example of a spin-1/2 antiferromagnetic chain is an extreme case as it involves both low spin and also low-dimensionality. </w:t>
      </w:r>
      <w:r w:rsidR="00816A37">
        <w:t xml:space="preserve">The </w:t>
      </w:r>
      <w:r w:rsidR="004B2AD3">
        <w:t>S=</w:t>
      </w:r>
      <w:r w:rsidR="00816A37">
        <w:t xml:space="preserve">½ antiferromagnetic one-dimensional nearest neighbor </w:t>
      </w:r>
      <w:r w:rsidR="000D4664">
        <w:t>model is</w:t>
      </w:r>
      <w:r w:rsidR="00816A37">
        <w:t xml:space="preserve"> described by the Hamiltonian</w:t>
      </w:r>
    </w:p>
    <w:p w:rsidR="00816A37" w:rsidRDefault="00816A37" w:rsidP="000321EF">
      <w:pPr>
        <w:jc w:val="both"/>
      </w:pPr>
    </w:p>
    <w:p w:rsidR="00816A37" w:rsidRDefault="002E43B5" w:rsidP="000321EF">
      <w:pPr>
        <w:jc w:val="both"/>
      </w:pPr>
      <m:oMathPara>
        <m:oMath>
          <m:r>
            <w:rPr>
              <w:rFonts w:ascii="Cambria Math" w:hAnsi="Cambria Math"/>
            </w:rPr>
            <m:t>H=J</m:t>
          </m:r>
          <m:nary>
            <m:naryPr>
              <m:chr m:val="∑"/>
              <m:limLoc m:val="undOvr"/>
              <m:supHide m:val="1"/>
              <m:ctrlPr>
                <w:rPr>
                  <w:rFonts w:ascii="Cambria Math" w:hAnsi="Cambria Math"/>
                  <w:i/>
                </w:rPr>
              </m:ctrlPr>
            </m:naryPr>
            <m:sub>
              <m:r>
                <w:rPr>
                  <w:rFonts w:ascii="Cambria Math" w:hAnsi="Cambria Math"/>
                </w:rPr>
                <m:t>r</m:t>
              </m:r>
            </m:sub>
            <m:sup/>
            <m:e>
              <m:sSub>
                <m:sSubPr>
                  <m:ctrlPr>
                    <w:rPr>
                      <w:rFonts w:ascii="Cambria Math" w:hAnsi="Cambria Math"/>
                      <w:b/>
                      <w:i/>
                    </w:rPr>
                  </m:ctrlPr>
                </m:sSubPr>
                <m:e>
                  <m:r>
                    <m:rPr>
                      <m:sty m:val="bi"/>
                    </m:rPr>
                    <w:rPr>
                      <w:rFonts w:ascii="Cambria Math" w:hAnsi="Cambria Math"/>
                    </w:rPr>
                    <m:t>S</m:t>
                  </m:r>
                </m:e>
                <m:sub>
                  <m:r>
                    <w:rPr>
                      <w:rFonts w:ascii="Cambria Math" w:hAnsi="Cambria Math"/>
                    </w:rPr>
                    <m:t>r</m:t>
                  </m:r>
                </m:sub>
              </m:sSub>
              <m:r>
                <w:rPr>
                  <w:rFonts w:ascii="Cambria Math" w:hAnsi="Cambria Math"/>
                </w:rPr>
                <m:t>∙</m:t>
              </m:r>
              <m:sSub>
                <m:sSubPr>
                  <m:ctrlPr>
                    <w:rPr>
                      <w:rFonts w:ascii="Cambria Math" w:hAnsi="Cambria Math"/>
                      <w:b/>
                      <w:i/>
                    </w:rPr>
                  </m:ctrlPr>
                </m:sSubPr>
                <m:e>
                  <m:r>
                    <m:rPr>
                      <m:sty m:val="bi"/>
                    </m:rPr>
                    <w:rPr>
                      <w:rFonts w:ascii="Cambria Math" w:hAnsi="Cambria Math"/>
                    </w:rPr>
                    <m:t>S</m:t>
                  </m:r>
                </m:e>
                <m:sub>
                  <m:r>
                    <w:rPr>
                      <w:rFonts w:ascii="Cambria Math" w:hAnsi="Cambria Math"/>
                    </w:rPr>
                    <m:t>r+1</m:t>
                  </m:r>
                </m:sub>
              </m:sSub>
            </m:e>
          </m:nary>
        </m:oMath>
      </m:oMathPara>
    </w:p>
    <w:p w:rsidR="00366B93" w:rsidRDefault="004D0540" w:rsidP="000321EF">
      <w:pPr>
        <w:jc w:val="both"/>
      </w:pPr>
      <w:r>
        <w:lastRenderedPageBreak/>
        <w:t xml:space="preserve">   </w:t>
      </w:r>
    </w:p>
    <w:p w:rsidR="004D0540" w:rsidRDefault="004D0540" w:rsidP="000321EF">
      <w:pPr>
        <w:jc w:val="both"/>
      </w:pPr>
      <w:r>
        <w:t>The ground state does not exhibit long-range order, as was first found</w:t>
      </w:r>
      <w:r w:rsidR="00366B93">
        <w:t xml:space="preserve"> by</w:t>
      </w:r>
      <w:r>
        <w:t xml:space="preserve"> Bethe [2], and</w:t>
      </w:r>
      <w:r w:rsidR="004B2AD3">
        <w:t xml:space="preserve"> differs significantly from the </w:t>
      </w:r>
      <w:r>
        <w:t xml:space="preserve">Neel type order found in a classical model.  </w:t>
      </w:r>
      <w:r w:rsidR="004B2AD3">
        <w:t>Classical</w:t>
      </w:r>
      <w:r>
        <w:t xml:space="preserve"> antiferromagnetic chain can be readily solved using perturbation theory and the analysis produces the low-energy dispersion to have the following form.</w:t>
      </w:r>
    </w:p>
    <w:p w:rsidR="004B2AD3" w:rsidRDefault="004B2AD3" w:rsidP="000321EF">
      <w:pPr>
        <w:jc w:val="both"/>
      </w:pPr>
    </w:p>
    <w:p w:rsidR="004B2AD3" w:rsidRDefault="004B2AD3" w:rsidP="000321EF">
      <w:pPr>
        <w:jc w:val="both"/>
      </w:pPr>
      <m:oMathPara>
        <m:oMath>
          <m:r>
            <w:rPr>
              <w:rFonts w:ascii="Cambria Math" w:hAnsi="Cambria Math"/>
            </w:rPr>
            <m:t>E=J</m:t>
          </m:r>
          <m:d>
            <m:dPr>
              <m:begChr m:val="|"/>
              <m:endChr m:val="|"/>
              <m:ctrlPr>
                <w:rPr>
                  <w:rFonts w:ascii="Cambria Math" w:hAnsi="Cambria Math"/>
                  <w:i/>
                </w:rPr>
              </m:ctrlPr>
            </m:dPr>
            <m:e>
              <m:r>
                <m:rPr>
                  <m:sty m:val="p"/>
                </m:rPr>
                <w:rPr>
                  <w:rFonts w:ascii="Cambria Math" w:hAnsi="Cambria Math"/>
                </w:rPr>
                <m:t>sin⁡</m:t>
              </m:r>
              <m:r>
                <w:rPr>
                  <w:rFonts w:ascii="Cambria Math" w:hAnsi="Cambria Math"/>
                </w:rPr>
                <m:t>(Q)</m:t>
              </m:r>
            </m:e>
          </m:d>
        </m:oMath>
      </m:oMathPara>
    </w:p>
    <w:p w:rsidR="004D0540" w:rsidRDefault="004D0540" w:rsidP="000321EF">
      <w:pPr>
        <w:jc w:val="both"/>
      </w:pPr>
    </w:p>
    <w:p w:rsidR="004D0540" w:rsidRDefault="004D0540" w:rsidP="000321EF">
      <w:pPr>
        <w:jc w:val="both"/>
      </w:pPr>
      <w:r>
        <w:t xml:space="preserve">This relation has been confirmed in a number of linear-chain </w:t>
      </w:r>
      <w:proofErr w:type="spellStart"/>
      <w:r>
        <w:t>antifer</w:t>
      </w:r>
      <w:r w:rsidR="00727065">
        <w:t>r</w:t>
      </w:r>
      <w:r>
        <w:t>omagnets</w:t>
      </w:r>
      <w:proofErr w:type="spellEnd"/>
      <w:r>
        <w:t xml:space="preserve"> with the classical S=5/2 system (TMMC) being a prototypical example [3].  </w:t>
      </w:r>
    </w:p>
    <w:p w:rsidR="004D0540" w:rsidRDefault="004D0540" w:rsidP="000321EF">
      <w:pPr>
        <w:jc w:val="both"/>
      </w:pPr>
    </w:p>
    <w:p w:rsidR="004D0540" w:rsidRDefault="004D0540" w:rsidP="000321EF">
      <w:pPr>
        <w:jc w:val="both"/>
      </w:pPr>
      <w:r>
        <w:tab/>
        <w:t xml:space="preserve">For S=1/2, the solution is quite different.  Des </w:t>
      </w:r>
      <w:proofErr w:type="spellStart"/>
      <w:r>
        <w:t>Cloizeaux</w:t>
      </w:r>
      <w:proofErr w:type="spellEnd"/>
      <w:r>
        <w:t xml:space="preserve"> and Pearson showed that the lowest-lying excited states are giv</w:t>
      </w:r>
      <w:r w:rsidR="00900026">
        <w:t>en by the following formula [4]:</w:t>
      </w:r>
    </w:p>
    <w:p w:rsidR="004B2AD3" w:rsidRDefault="004B2AD3" w:rsidP="000321EF">
      <w:pPr>
        <w:jc w:val="both"/>
      </w:pPr>
    </w:p>
    <w:p w:rsidR="004D0540" w:rsidRDefault="004B2AD3" w:rsidP="00F50C14">
      <w:pPr>
        <w:ind w:left="720" w:firstLine="720"/>
      </w:pPr>
      <w:r>
        <w:rPr>
          <w:noProof/>
        </w:rPr>
        <w:t>dcP relation:</w:t>
      </w:r>
      <w:r w:rsidR="00F50C14">
        <w:rPr>
          <w:noProof/>
        </w:rPr>
        <w:tab/>
      </w:r>
      <w:r w:rsidR="00F50C14">
        <w:rPr>
          <w:noProof/>
        </w:rPr>
        <w:tab/>
      </w:r>
      <w:r>
        <w:rPr>
          <w:noProof/>
        </w:rPr>
        <w:t xml:space="preserve"> </w:t>
      </w:r>
      <m:oMath>
        <m:r>
          <w:rPr>
            <w:rFonts w:ascii="Cambria Math" w:hAnsi="Cambria Math"/>
            <w:noProof/>
          </w:rPr>
          <m:t>E=</m:t>
        </m:r>
        <m:f>
          <m:fPr>
            <m:ctrlPr>
              <w:rPr>
                <w:rFonts w:ascii="Cambria Math" w:hAnsi="Cambria Math"/>
                <w:i/>
                <w:noProof/>
              </w:rPr>
            </m:ctrlPr>
          </m:fPr>
          <m:num>
            <m:r>
              <w:rPr>
                <w:rFonts w:ascii="Cambria Math" w:hAnsi="Cambria Math"/>
                <w:noProof/>
              </w:rPr>
              <m:t>π</m:t>
            </m:r>
          </m:num>
          <m:den>
            <m:r>
              <w:rPr>
                <w:rFonts w:ascii="Cambria Math" w:hAnsi="Cambria Math"/>
                <w:noProof/>
              </w:rPr>
              <m:t>2</m:t>
            </m:r>
          </m:den>
        </m:f>
        <m:r>
          <w:rPr>
            <w:rFonts w:ascii="Cambria Math" w:hAnsi="Cambria Math"/>
            <w:noProof/>
          </w:rPr>
          <m:t>J</m:t>
        </m:r>
        <m:d>
          <m:dPr>
            <m:begChr m:val="|"/>
            <m:endChr m:val="|"/>
            <m:ctrlPr>
              <w:rPr>
                <w:rFonts w:ascii="Cambria Math" w:hAnsi="Cambria Math"/>
                <w:i/>
                <w:noProof/>
              </w:rPr>
            </m:ctrlPr>
          </m:dPr>
          <m:e>
            <m:r>
              <m:rPr>
                <m:sty m:val="p"/>
              </m:rPr>
              <w:rPr>
                <w:rFonts w:ascii="Cambria Math" w:hAnsi="Cambria Math"/>
                <w:noProof/>
              </w:rPr>
              <m:t>sin⁡</m:t>
            </m:r>
            <m:r>
              <w:rPr>
                <w:rFonts w:ascii="Cambria Math" w:hAnsi="Cambria Math"/>
                <w:noProof/>
              </w:rPr>
              <m:t>(Q)</m:t>
            </m:r>
          </m:e>
        </m:d>
      </m:oMath>
    </w:p>
    <w:p w:rsidR="004D0540" w:rsidRDefault="004D0540" w:rsidP="000321EF">
      <w:pPr>
        <w:jc w:val="both"/>
      </w:pPr>
    </w:p>
    <w:p w:rsidR="004D0540" w:rsidRDefault="004D0540" w:rsidP="000321EF">
      <w:pPr>
        <w:jc w:val="both"/>
      </w:pPr>
      <w:r>
        <w:t xml:space="preserve">In this case study, we will evaluate the validity of this expression and </w:t>
      </w:r>
      <w:proofErr w:type="spellStart"/>
      <w:r>
        <w:t>characterise</w:t>
      </w:r>
      <w:proofErr w:type="spellEnd"/>
      <w:r>
        <w:t xml:space="preserve"> the dynamics of a spin-1/2 chain (</w:t>
      </w:r>
      <w:proofErr w:type="spellStart"/>
      <w:r>
        <w:t>CuPzN</w:t>
      </w:r>
      <w:proofErr w:type="spellEnd"/>
      <w:r>
        <w:t>).</w:t>
      </w:r>
    </w:p>
    <w:p w:rsidR="004D0540" w:rsidRDefault="004D0540" w:rsidP="000321EF">
      <w:pPr>
        <w:jc w:val="both"/>
      </w:pPr>
    </w:p>
    <w:p w:rsidR="00EB2B21" w:rsidRDefault="00EB2B21" w:rsidP="000321EF">
      <w:pPr>
        <w:jc w:val="both"/>
      </w:pPr>
    </w:p>
    <w:p w:rsidR="00EB2B21" w:rsidRDefault="00EB2B21" w:rsidP="000321EF">
      <w:pPr>
        <w:jc w:val="both"/>
      </w:pPr>
    </w:p>
    <w:p w:rsidR="004D0540" w:rsidRDefault="004D0540" w:rsidP="000321EF">
      <w:pPr>
        <w:jc w:val="both"/>
        <w:rPr>
          <w:i/>
          <w:sz w:val="28"/>
        </w:rPr>
      </w:pPr>
      <w:r w:rsidRPr="00744BF6">
        <w:rPr>
          <w:i/>
          <w:sz w:val="28"/>
        </w:rPr>
        <w:t>S=1/2 one-dimensional chain (</w:t>
      </w:r>
      <w:proofErr w:type="spellStart"/>
      <w:r w:rsidRPr="00744BF6">
        <w:rPr>
          <w:i/>
          <w:sz w:val="28"/>
        </w:rPr>
        <w:t>CuPzN</w:t>
      </w:r>
      <w:proofErr w:type="spellEnd"/>
      <w:r w:rsidRPr="00744BF6">
        <w:rPr>
          <w:i/>
          <w:sz w:val="28"/>
        </w:rPr>
        <w:t>):</w:t>
      </w:r>
    </w:p>
    <w:p w:rsidR="004D0540" w:rsidRDefault="004D0540" w:rsidP="000321EF">
      <w:pPr>
        <w:jc w:val="both"/>
        <w:rPr>
          <w:i/>
          <w:sz w:val="28"/>
        </w:rPr>
      </w:pPr>
    </w:p>
    <w:p w:rsidR="004D0540" w:rsidRPr="00AE0CEC" w:rsidRDefault="00816A37" w:rsidP="000321EF">
      <w:pPr>
        <w:jc w:val="both"/>
      </w:pPr>
      <w:r>
        <w:rPr>
          <w:noProof/>
        </w:rPr>
        <w:drawing>
          <wp:anchor distT="0" distB="0" distL="114300" distR="114300" simplePos="0" relativeHeight="251653632" behindDoc="0" locked="0" layoutInCell="1" allowOverlap="1" wp14:anchorId="187D8B21" wp14:editId="234F291D">
            <wp:simplePos x="0" y="0"/>
            <wp:positionH relativeFrom="column">
              <wp:posOffset>0</wp:posOffset>
            </wp:positionH>
            <wp:positionV relativeFrom="paragraph">
              <wp:posOffset>11430</wp:posOffset>
            </wp:positionV>
            <wp:extent cx="1972945" cy="2512695"/>
            <wp:effectExtent l="0" t="0" r="8255" b="1905"/>
            <wp:wrapTight wrapText="bothSides">
              <wp:wrapPolygon edited="0">
                <wp:start x="0" y="0"/>
                <wp:lineTo x="0" y="21453"/>
                <wp:lineTo x="21482" y="21453"/>
                <wp:lineTo x="21482"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2945" cy="2512695"/>
                    </a:xfrm>
                    <a:prstGeom prst="rect">
                      <a:avLst/>
                    </a:prstGeom>
                    <a:noFill/>
                  </pic:spPr>
                </pic:pic>
              </a:graphicData>
            </a:graphic>
            <wp14:sizeRelH relativeFrom="page">
              <wp14:pctWidth>0</wp14:pctWidth>
            </wp14:sizeRelH>
            <wp14:sizeRelV relativeFrom="page">
              <wp14:pctHeight>0</wp14:pctHeight>
            </wp14:sizeRelV>
          </wp:anchor>
        </w:drawing>
      </w:r>
      <w:r w:rsidR="004D0540">
        <w:tab/>
      </w:r>
      <w:proofErr w:type="spellStart"/>
      <w:r w:rsidR="004D0540">
        <w:t>CuPzN</w:t>
      </w:r>
      <w:proofErr w:type="spellEnd"/>
      <w:r w:rsidR="004D0540">
        <w:t xml:space="preserve">, </w:t>
      </w:r>
      <w:r w:rsidR="00F50C14">
        <w:t>(</w:t>
      </w:r>
      <w:proofErr w:type="gramStart"/>
      <w:r w:rsidR="004D0540">
        <w:t>Cu(</w:t>
      </w:r>
      <w:proofErr w:type="gramEnd"/>
      <w:r w:rsidR="004D0540">
        <w:t>C</w:t>
      </w:r>
      <w:r w:rsidR="004D0540" w:rsidRPr="004F5F61">
        <w:rPr>
          <w:vertAlign w:val="subscript"/>
        </w:rPr>
        <w:t>4</w:t>
      </w:r>
      <w:r w:rsidR="004D0540">
        <w:t>H</w:t>
      </w:r>
      <w:r w:rsidR="004D0540" w:rsidRPr="004F5F61">
        <w:rPr>
          <w:vertAlign w:val="subscript"/>
        </w:rPr>
        <w:t>4</w:t>
      </w:r>
      <w:r w:rsidR="004D0540">
        <w:t>N</w:t>
      </w:r>
      <w:r w:rsidR="004D0540" w:rsidRPr="004F5F61">
        <w:rPr>
          <w:vertAlign w:val="subscript"/>
        </w:rPr>
        <w:t>2</w:t>
      </w:r>
      <w:r w:rsidR="004D0540">
        <w:t>)(NO</w:t>
      </w:r>
      <w:r w:rsidR="004D0540" w:rsidRPr="004F5F61">
        <w:rPr>
          <w:vertAlign w:val="subscript"/>
        </w:rPr>
        <w:t>3</w:t>
      </w:r>
      <w:r w:rsidR="004D0540">
        <w:t>)</w:t>
      </w:r>
      <w:r w:rsidR="004D0540" w:rsidRPr="004F5F61">
        <w:rPr>
          <w:vertAlign w:val="subscript"/>
        </w:rPr>
        <w:t>2</w:t>
      </w:r>
      <w:r w:rsidR="00F50C14">
        <w:t>)</w:t>
      </w:r>
      <w:r w:rsidR="004D0540">
        <w:t xml:space="preserve"> is orthorhombic with space group </w:t>
      </w:r>
      <w:proofErr w:type="spellStart"/>
      <w:r w:rsidR="004D0540" w:rsidRPr="00AE0CEC">
        <w:rPr>
          <w:i/>
        </w:rPr>
        <w:t>Pmna</w:t>
      </w:r>
      <w:proofErr w:type="spellEnd"/>
      <w:r w:rsidR="004D0540">
        <w:rPr>
          <w:i/>
        </w:rPr>
        <w:t xml:space="preserve">.  </w:t>
      </w:r>
      <w:r w:rsidR="004D0540">
        <w:t xml:space="preserve">The magnetic copper ions form chains along the [100] direction, with one copper unit cell along </w:t>
      </w:r>
      <w:r w:rsidR="00366B93">
        <w:t>t</w:t>
      </w:r>
      <w:r w:rsidR="004D0540">
        <w:t xml:space="preserve">he chain [5].  The Cu ions along the chain are coupled magnetically through the </w:t>
      </w:r>
      <w:proofErr w:type="spellStart"/>
      <w:r w:rsidR="004D0540">
        <w:t>pyrazine</w:t>
      </w:r>
      <w:proofErr w:type="spellEnd"/>
      <w:r w:rsidR="004D0540">
        <w:t xml:space="preserve"> molecules, as illustrated in Fig. 1.</w:t>
      </w:r>
    </w:p>
    <w:p w:rsidR="004D0540" w:rsidRDefault="004D0540" w:rsidP="000321EF">
      <w:pPr>
        <w:jc w:val="both"/>
      </w:pPr>
    </w:p>
    <w:p w:rsidR="004D0540" w:rsidRDefault="00816A37" w:rsidP="000321EF">
      <w:pPr>
        <w:jc w:val="both"/>
      </w:pPr>
      <w:r>
        <w:rPr>
          <w:noProof/>
        </w:rPr>
        <mc:AlternateContent>
          <mc:Choice Requires="wps">
            <w:drawing>
              <wp:anchor distT="0" distB="0" distL="114300" distR="114300" simplePos="0" relativeHeight="251654656" behindDoc="0" locked="0" layoutInCell="1" allowOverlap="1" wp14:anchorId="2EE8F2E3" wp14:editId="39BAAE87">
                <wp:simplePos x="0" y="0"/>
                <wp:positionH relativeFrom="column">
                  <wp:posOffset>-2046605</wp:posOffset>
                </wp:positionH>
                <wp:positionV relativeFrom="paragraph">
                  <wp:posOffset>1275080</wp:posOffset>
                </wp:positionV>
                <wp:extent cx="1875155" cy="1143000"/>
                <wp:effectExtent l="1270" t="0" r="0" b="1270"/>
                <wp:wrapTight wrapText="bothSides">
                  <wp:wrapPolygon edited="0">
                    <wp:start x="0" y="0"/>
                    <wp:lineTo x="21600" y="0"/>
                    <wp:lineTo x="21600" y="21600"/>
                    <wp:lineTo x="0" y="2160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40" w:rsidRPr="00C2478A" w:rsidRDefault="004D0540" w:rsidP="00AE0CEC">
                            <w:pPr>
                              <w:pStyle w:val="Caption"/>
                              <w:rPr>
                                <w:color w:val="000000"/>
                              </w:rPr>
                            </w:pPr>
                            <w:r w:rsidRPr="00C2478A">
                              <w:rPr>
                                <w:color w:val="000000"/>
                              </w:rPr>
                              <w:t xml:space="preserve">Figure </w:t>
                            </w:r>
                            <w:r w:rsidRPr="00C2478A">
                              <w:rPr>
                                <w:color w:val="000000"/>
                              </w:rPr>
                              <w:fldChar w:fldCharType="begin"/>
                            </w:r>
                            <w:r w:rsidRPr="00C2478A">
                              <w:rPr>
                                <w:color w:val="000000"/>
                              </w:rPr>
                              <w:instrText xml:space="preserve"> SEQ Figure \* ARABIC </w:instrText>
                            </w:r>
                            <w:r w:rsidRPr="00C2478A">
                              <w:rPr>
                                <w:color w:val="000000"/>
                              </w:rPr>
                              <w:fldChar w:fldCharType="separate"/>
                            </w:r>
                            <w:r w:rsidR="00D161E9">
                              <w:rPr>
                                <w:noProof/>
                                <w:color w:val="000000"/>
                              </w:rPr>
                              <w:t>1</w:t>
                            </w:r>
                            <w:r w:rsidRPr="00C2478A">
                              <w:rPr>
                                <w:color w:val="000000"/>
                              </w:rPr>
                              <w:fldChar w:fldCharType="end"/>
                            </w:r>
                            <w:r w:rsidRPr="00C2478A">
                              <w:rPr>
                                <w:i/>
                                <w:color w:val="000000"/>
                              </w:rPr>
                              <w:t>:</w:t>
                            </w:r>
                            <w:r w:rsidRPr="00C2478A">
                              <w:rPr>
                                <w:b w:val="0"/>
                                <w:i/>
                                <w:color w:val="000000"/>
                              </w:rPr>
                              <w:t xml:space="preserve">  </w:t>
                            </w:r>
                            <w:smartTag w:uri="urn:schemas-microsoft-com:office:smarttags" w:element="City">
                              <w:smartTag w:uri="urn:schemas-microsoft-com:office:smarttags" w:element="place">
                                <w:r w:rsidRPr="00C2478A">
                                  <w:rPr>
                                    <w:b w:val="0"/>
                                    <w:i/>
                                    <w:color w:val="000000"/>
                                  </w:rPr>
                                  <w:t>Crystal</w:t>
                                </w:r>
                              </w:smartTag>
                            </w:smartTag>
                            <w:r w:rsidRPr="00C2478A">
                              <w:rPr>
                                <w:b w:val="0"/>
                                <w:i/>
                                <w:color w:val="000000"/>
                              </w:rPr>
                              <w:t xml:space="preserve"> structure of </w:t>
                            </w:r>
                            <w:proofErr w:type="spellStart"/>
                            <w:r w:rsidRPr="00C2478A">
                              <w:rPr>
                                <w:b w:val="0"/>
                                <w:i/>
                                <w:color w:val="000000"/>
                              </w:rPr>
                              <w:t>CuPzN</w:t>
                            </w:r>
                            <w:proofErr w:type="spellEnd"/>
                            <w:r w:rsidRPr="00C2478A">
                              <w:rPr>
                                <w:b w:val="0"/>
                                <w:i/>
                                <w:color w:val="000000"/>
                              </w:rPr>
                              <w:t xml:space="preserve"> showing the Cu2+ ions (hatched spheres) are linked through </w:t>
                            </w:r>
                            <w:proofErr w:type="spellStart"/>
                            <w:r w:rsidRPr="00C2478A">
                              <w:rPr>
                                <w:b w:val="0"/>
                                <w:i/>
                                <w:color w:val="000000"/>
                              </w:rPr>
                              <w:t>pyrazine</w:t>
                            </w:r>
                            <w:proofErr w:type="spellEnd"/>
                            <w:r w:rsidRPr="00C2478A">
                              <w:rPr>
                                <w:b w:val="0"/>
                                <w:i/>
                                <w:color w:val="000000"/>
                              </w:rPr>
                              <w:t xml:space="preserve"> rings to form one-dimensional chains.  The chain axis (a) is vertical on the page, with the b axis nearly horizontal.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61.15pt;margin-top:100.4pt;width:147.65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" filled="f" stroked="f">
                <v:textbox inset="0,0,0,0">
                  <w:txbxContent>
                    <w:p w:rsidR="004D0540" w:rsidRPr="00C2478A" w:rsidRDefault="004D0540" w:rsidP="00AE0CEC">
                      <w:pPr>
                        <w:pStyle w:val="Caption"/>
                        <w:rPr>
                          <w:color w:val="000000"/>
                        </w:rPr>
                      </w:pPr>
                      <w:r w:rsidRPr="00C2478A">
                        <w:rPr>
                          <w:color w:val="000000"/>
                        </w:rPr>
                        <w:t xml:space="preserve">Figure </w:t>
                      </w:r>
                      <w:r w:rsidRPr="00C2478A">
                        <w:rPr>
                          <w:color w:val="000000"/>
                        </w:rPr>
                        <w:fldChar w:fldCharType="begin"/>
                      </w:r>
                      <w:r w:rsidRPr="00C2478A">
                        <w:rPr>
                          <w:color w:val="000000"/>
                        </w:rPr>
                        <w:instrText xml:space="preserve"> SEQ Figure \* ARABIC </w:instrText>
                      </w:r>
                      <w:r w:rsidRPr="00C2478A">
                        <w:rPr>
                          <w:color w:val="000000"/>
                        </w:rPr>
                        <w:fldChar w:fldCharType="separate"/>
                      </w:r>
                      <w:r w:rsidR="00D161E9">
                        <w:rPr>
                          <w:noProof/>
                          <w:color w:val="000000"/>
                        </w:rPr>
                        <w:t>1</w:t>
                      </w:r>
                      <w:r w:rsidRPr="00C2478A">
                        <w:rPr>
                          <w:color w:val="000000"/>
                        </w:rPr>
                        <w:fldChar w:fldCharType="end"/>
                      </w:r>
                      <w:r w:rsidRPr="00C2478A">
                        <w:rPr>
                          <w:i/>
                          <w:color w:val="000000"/>
                        </w:rPr>
                        <w:t>:</w:t>
                      </w:r>
                      <w:r w:rsidRPr="00C2478A">
                        <w:rPr>
                          <w:b w:val="0"/>
                          <w:i/>
                          <w:color w:val="000000"/>
                        </w:rPr>
                        <w:t xml:space="preserve">  </w:t>
                      </w:r>
                      <w:smartTag w:uri="urn:schemas-microsoft-com:office:smarttags" w:element="City">
                        <w:smartTag w:uri="urn:schemas-microsoft-com:office:smarttags" w:element="place">
                          <w:r w:rsidRPr="00C2478A">
                            <w:rPr>
                              <w:b w:val="0"/>
                              <w:i/>
                              <w:color w:val="000000"/>
                            </w:rPr>
                            <w:t>Crystal</w:t>
                          </w:r>
                        </w:smartTag>
                      </w:smartTag>
                      <w:r w:rsidRPr="00C2478A">
                        <w:rPr>
                          <w:b w:val="0"/>
                          <w:i/>
                          <w:color w:val="000000"/>
                        </w:rPr>
                        <w:t xml:space="preserve"> structure of </w:t>
                      </w:r>
                      <w:proofErr w:type="spellStart"/>
                      <w:r w:rsidRPr="00C2478A">
                        <w:rPr>
                          <w:b w:val="0"/>
                          <w:i/>
                          <w:color w:val="000000"/>
                        </w:rPr>
                        <w:t>CuPzN</w:t>
                      </w:r>
                      <w:proofErr w:type="spellEnd"/>
                      <w:r w:rsidRPr="00C2478A">
                        <w:rPr>
                          <w:b w:val="0"/>
                          <w:i/>
                          <w:color w:val="000000"/>
                        </w:rPr>
                        <w:t xml:space="preserve"> showing the Cu2+ ions (hatched spheres) are linked through </w:t>
                      </w:r>
                      <w:proofErr w:type="spellStart"/>
                      <w:r w:rsidRPr="00C2478A">
                        <w:rPr>
                          <w:b w:val="0"/>
                          <w:i/>
                          <w:color w:val="000000"/>
                        </w:rPr>
                        <w:t>pyrazine</w:t>
                      </w:r>
                      <w:proofErr w:type="spellEnd"/>
                      <w:r w:rsidRPr="00C2478A">
                        <w:rPr>
                          <w:b w:val="0"/>
                          <w:i/>
                          <w:color w:val="000000"/>
                        </w:rPr>
                        <w:t xml:space="preserve"> rings to form one-dimensional chains.  The chain axis (a) is vertical on the page, with the b axis nearly horizontal.</w:t>
                      </w:r>
                    </w:p>
                  </w:txbxContent>
                </v:textbox>
                <w10:wrap type="tight"/>
              </v:shape>
            </w:pict>
          </mc:Fallback>
        </mc:AlternateContent>
      </w:r>
      <w:r w:rsidR="00F50C14">
        <w:tab/>
        <w:t>The crystals studied here</w:t>
      </w:r>
      <w:r w:rsidR="004D0540">
        <w:t xml:space="preserve"> were grown by slow evaporation of aqueous solutions of </w:t>
      </w:r>
      <w:proofErr w:type="gramStart"/>
      <w:r w:rsidR="004D0540">
        <w:t>Cu(</w:t>
      </w:r>
      <w:proofErr w:type="gramEnd"/>
      <w:r w:rsidR="004D0540">
        <w:t xml:space="preserve">II) nitrate and the corresponding </w:t>
      </w:r>
      <w:proofErr w:type="spellStart"/>
      <w:r w:rsidR="004D0540">
        <w:t>pyrazine</w:t>
      </w:r>
      <w:proofErr w:type="spellEnd"/>
      <w:r w:rsidR="004D0540">
        <w:t>.   Large single crystals formed after several months with faster evaporation resulting in smaller needle like crystals.  The sam</w:t>
      </w:r>
      <w:r w:rsidR="00366B93">
        <w:t>pl</w:t>
      </w:r>
      <w:r w:rsidR="004D0540">
        <w:t>e used here has total mass of 73 mg and consists of two crystal</w:t>
      </w:r>
      <w:r w:rsidR="00F50C14">
        <w:t xml:space="preserve">s </w:t>
      </w:r>
      <w:proofErr w:type="spellStart"/>
      <w:r w:rsidR="00F50C14">
        <w:t>coaligned</w:t>
      </w:r>
      <w:proofErr w:type="spellEnd"/>
      <w:r w:rsidR="00F50C14">
        <w:t xml:space="preserve"> with a mosaic (i.e. intrinsic spread of crystal plane orientation) </w:t>
      </w:r>
      <w:r w:rsidR="004D0540">
        <w:t xml:space="preserve">of less than 0.5 degrees. </w:t>
      </w:r>
    </w:p>
    <w:p w:rsidR="004D0540" w:rsidRDefault="004D0540" w:rsidP="000321EF">
      <w:pPr>
        <w:jc w:val="both"/>
      </w:pPr>
    </w:p>
    <w:p w:rsidR="004D0540" w:rsidRDefault="004D0540" w:rsidP="00A90016">
      <w:pPr>
        <w:ind w:firstLine="720"/>
        <w:jc w:val="both"/>
      </w:pPr>
      <w:r>
        <w:t xml:space="preserve">Given that the </w:t>
      </w:r>
      <w:proofErr w:type="spellStart"/>
      <w:r>
        <w:t>pyrazine</w:t>
      </w:r>
      <w:proofErr w:type="spellEnd"/>
      <w:r>
        <w:t xml:space="preserve"> provides the means of the </w:t>
      </w:r>
      <w:proofErr w:type="spellStart"/>
      <w:r>
        <w:t>superexchange</w:t>
      </w:r>
      <w:proofErr w:type="spellEnd"/>
      <w:r>
        <w:t xml:space="preserve"> (and the coupling between S=1/2 Copper ions), the magnetic dynamics are expected to be highly one-dimensional.  The chains are held together by strong covalent bonds, where the bonding between chains is due to much weaker Van der Waals forces.</w:t>
      </w:r>
    </w:p>
    <w:p w:rsidR="004D0540" w:rsidRDefault="004D0540" w:rsidP="009E30A6">
      <w:pPr>
        <w:jc w:val="both"/>
      </w:pPr>
    </w:p>
    <w:p w:rsidR="00477174" w:rsidRDefault="00477174" w:rsidP="009E30A6">
      <w:pPr>
        <w:jc w:val="both"/>
      </w:pPr>
      <w:r>
        <w:t xml:space="preserve">The </w:t>
      </w:r>
      <w:r w:rsidR="00F50C14">
        <w:t xml:space="preserve">small </w:t>
      </w:r>
      <w:r>
        <w:t>mass of the sample (</w:t>
      </w:r>
      <w:r w:rsidR="009C17B8">
        <w:t>73 mg</w:t>
      </w:r>
      <w:r>
        <w:t>) is not</w:t>
      </w:r>
      <w:r w:rsidR="009C17B8">
        <w:t xml:space="preserve"> </w:t>
      </w:r>
      <w:r w:rsidR="00F50C14">
        <w:t xml:space="preserve">typical </w:t>
      </w:r>
      <w:r w:rsidR="009C17B8">
        <w:t>for inelastic neutron scattering experiments. For a conventional cold triple axis instrument, it takes several days of “beam time” to get a f</w:t>
      </w:r>
      <w:r w:rsidR="00F50C14">
        <w:t>ull map of the reciprocal space [</w:t>
      </w:r>
      <w:r w:rsidR="00627049">
        <w:t>6</w:t>
      </w:r>
      <w:r w:rsidR="009C17B8">
        <w:t xml:space="preserve">]. </w:t>
      </w:r>
      <w:r w:rsidR="00F50C14">
        <w:t xml:space="preserve"> MACS has the benefit of a high neutron flux and large detector angle coverage, allowing the same range of reciprocal space to be covered in a few hours rather than days.</w:t>
      </w:r>
    </w:p>
    <w:p w:rsidR="009C17B8" w:rsidRDefault="00477174" w:rsidP="009E30A6">
      <w:pPr>
        <w:jc w:val="both"/>
      </w:pPr>
      <w:r>
        <w:t xml:space="preserve"> </w:t>
      </w:r>
    </w:p>
    <w:p w:rsidR="00EB2B21" w:rsidRDefault="00EB2B21" w:rsidP="009E30A6">
      <w:pPr>
        <w:jc w:val="both"/>
      </w:pPr>
    </w:p>
    <w:p w:rsidR="00EB2B21" w:rsidRDefault="00EB2B21" w:rsidP="009E30A6">
      <w:pPr>
        <w:jc w:val="both"/>
      </w:pPr>
    </w:p>
    <w:p w:rsidR="00477174" w:rsidRDefault="00477174" w:rsidP="009E30A6">
      <w:pPr>
        <w:jc w:val="both"/>
      </w:pPr>
    </w:p>
    <w:p w:rsidR="004D0540" w:rsidRDefault="004D0540" w:rsidP="009E30A6">
      <w:pPr>
        <w:jc w:val="both"/>
        <w:rPr>
          <w:i/>
          <w:sz w:val="32"/>
        </w:rPr>
      </w:pPr>
      <w:r w:rsidRPr="009E30A6">
        <w:rPr>
          <w:i/>
          <w:sz w:val="32"/>
        </w:rPr>
        <w:t>MACS Cold triple-axis spectrometer:</w:t>
      </w:r>
    </w:p>
    <w:p w:rsidR="004D0540" w:rsidRDefault="004D0540" w:rsidP="009E30A6">
      <w:pPr>
        <w:jc w:val="both"/>
        <w:rPr>
          <w:i/>
          <w:sz w:val="32"/>
        </w:rPr>
      </w:pPr>
      <w:r>
        <w:rPr>
          <w:i/>
          <w:sz w:val="32"/>
        </w:rPr>
        <w:tab/>
      </w:r>
    </w:p>
    <w:p w:rsidR="004D0540" w:rsidRDefault="004D0540" w:rsidP="009E30A6">
      <w:pPr>
        <w:jc w:val="both"/>
      </w:pPr>
      <w:r>
        <w:tab/>
        <w:t>To investigate the spin fluctuations in this one-dimensional system, the MACS cold triple-axis spectrometer was used. MACS consist of 20 spectroscopic detectors which are used in conjunction with a double bounce graphite analyzer.  Further details on MACS will be provided during the presentation and tutorial.  For this experiment, a fixed final energy of 5meV was used an</w:t>
      </w:r>
      <w:r w:rsidR="00727065">
        <w:t>d the sample was cooled using a</w:t>
      </w:r>
      <w:r>
        <w:t xml:space="preserve"> </w:t>
      </w:r>
      <w:r w:rsidR="00F50C14">
        <w:t xml:space="preserve">helium-4 (ILL </w:t>
      </w:r>
      <w:r>
        <w:t>orange</w:t>
      </w:r>
      <w:r w:rsidR="00F50C14">
        <w:t>)</w:t>
      </w:r>
      <w:r>
        <w:t xml:space="preserve"> cryostat.  </w:t>
      </w:r>
    </w:p>
    <w:p w:rsidR="004D0540" w:rsidRDefault="004D0540" w:rsidP="009E30A6">
      <w:pPr>
        <w:jc w:val="both"/>
      </w:pPr>
    </w:p>
    <w:p w:rsidR="004D0540" w:rsidRDefault="00DA2AA5" w:rsidP="009E30A6">
      <w:pPr>
        <w:jc w:val="both"/>
      </w:pPr>
      <w:r>
        <w:rPr>
          <w:noProof/>
        </w:rPr>
        <mc:AlternateContent>
          <mc:Choice Requires="wpg">
            <w:drawing>
              <wp:anchor distT="0" distB="0" distL="114300" distR="114300" simplePos="0" relativeHeight="251667968" behindDoc="0" locked="0" layoutInCell="1" allowOverlap="1">
                <wp:simplePos x="0" y="0"/>
                <wp:positionH relativeFrom="column">
                  <wp:posOffset>85725</wp:posOffset>
                </wp:positionH>
                <wp:positionV relativeFrom="paragraph">
                  <wp:posOffset>69850</wp:posOffset>
                </wp:positionV>
                <wp:extent cx="3232785" cy="2209165"/>
                <wp:effectExtent l="0" t="0" r="5715" b="0"/>
                <wp:wrapSquare wrapText="bothSides"/>
                <wp:docPr id="23" name="Group 23"/>
                <wp:cNvGraphicFramePr/>
                <a:graphic xmlns:a="http://schemas.openxmlformats.org/drawingml/2006/main">
                  <a:graphicData uri="http://schemas.microsoft.com/office/word/2010/wordprocessingGroup">
                    <wpg:wgp>
                      <wpg:cNvGrpSpPr/>
                      <wpg:grpSpPr>
                        <a:xfrm>
                          <a:off x="0" y="0"/>
                          <a:ext cx="3232785" cy="2209165"/>
                          <a:chOff x="0" y="0"/>
                          <a:chExt cx="3475482" cy="2267280"/>
                        </a:xfrm>
                      </wpg:grpSpPr>
                      <wps:wsp>
                        <wps:cNvPr id="307" name="Text Box 2"/>
                        <wps:cNvSpPr txBox="1">
                          <a:spLocks noChangeArrowheads="1"/>
                        </wps:cNvSpPr>
                        <wps:spPr bwMode="auto">
                          <a:xfrm>
                            <a:off x="73152" y="1836115"/>
                            <a:ext cx="3402330" cy="431165"/>
                          </a:xfrm>
                          <a:prstGeom prst="roundRect">
                            <a:avLst/>
                          </a:prstGeom>
                          <a:noFill/>
                          <a:ln w="9525">
                            <a:noFill/>
                            <a:miter lim="800000"/>
                            <a:headEnd/>
                            <a:tailEnd/>
                          </a:ln>
                        </wps:spPr>
                        <wps:txbx>
                          <w:txbxContent>
                            <w:p w:rsidR="0030526D" w:rsidRPr="0030526D" w:rsidRDefault="0030526D">
                              <w:pPr>
                                <w:rPr>
                                  <w:i/>
                                  <w:sz w:val="18"/>
                                  <w:szCs w:val="18"/>
                                </w:rPr>
                              </w:pPr>
                              <w:proofErr w:type="gramStart"/>
                              <w:r w:rsidRPr="0030526D">
                                <w:rPr>
                                  <w:sz w:val="18"/>
                                  <w:szCs w:val="18"/>
                                </w:rPr>
                                <w:t>Figure 2.</w:t>
                              </w:r>
                              <w:proofErr w:type="gramEnd"/>
                              <w:r w:rsidRPr="0030526D">
                                <w:rPr>
                                  <w:i/>
                                  <w:sz w:val="18"/>
                                  <w:szCs w:val="18"/>
                                </w:rPr>
                                <w:t xml:space="preserve">  Directions of the incident beam (</w:t>
                              </w:r>
                              <w:proofErr w:type="spellStart"/>
                              <w:r w:rsidRPr="0030526D">
                                <w:rPr>
                                  <w:i/>
                                  <w:sz w:val="18"/>
                                  <w:szCs w:val="18"/>
                                </w:rPr>
                                <w:t>k</w:t>
                              </w:r>
                              <w:r w:rsidRPr="0030526D">
                                <w:rPr>
                                  <w:i/>
                                  <w:sz w:val="18"/>
                                  <w:szCs w:val="18"/>
                                  <w:vertAlign w:val="subscript"/>
                                </w:rPr>
                                <w:t>i</w:t>
                              </w:r>
                              <w:proofErr w:type="spellEnd"/>
                              <w:r w:rsidRPr="0030526D">
                                <w:rPr>
                                  <w:i/>
                                  <w:sz w:val="18"/>
                                  <w:szCs w:val="18"/>
                                </w:rPr>
                                <w:t>) and scattered beam (</w:t>
                              </w:r>
                              <w:proofErr w:type="spellStart"/>
                              <w:r w:rsidRPr="0030526D">
                                <w:rPr>
                                  <w:i/>
                                  <w:sz w:val="18"/>
                                  <w:szCs w:val="18"/>
                                </w:rPr>
                                <w:t>k</w:t>
                              </w:r>
                              <w:r w:rsidR="005A540C" w:rsidRPr="005A540C">
                                <w:rPr>
                                  <w:i/>
                                  <w:sz w:val="18"/>
                                  <w:szCs w:val="18"/>
                                  <w:vertAlign w:val="subscript"/>
                                </w:rPr>
                                <w:t>f</w:t>
                              </w:r>
                              <w:r w:rsidRPr="0030526D">
                                <w:rPr>
                                  <w:i/>
                                  <w:sz w:val="18"/>
                                  <w:szCs w:val="18"/>
                                  <w:vertAlign w:val="subscript"/>
                                </w:rPr>
                                <w:t>n</w:t>
                              </w:r>
                              <w:proofErr w:type="spellEnd"/>
                              <w:r w:rsidRPr="0030526D">
                                <w:rPr>
                                  <w:i/>
                                  <w:sz w:val="18"/>
                                  <w:szCs w:val="18"/>
                                </w:rPr>
                                <w:t>) with respect to the spin chain.</w:t>
                              </w:r>
                            </w:p>
                          </w:txbxContent>
                        </wps:txbx>
                        <wps:bodyPr rot="0" vert="horz" wrap="square" lIns="91440" tIns="45720" rIns="91440" bIns="45720" anchor="t" anchorCtr="0">
                          <a:noAutofit/>
                        </wps:bodyPr>
                      </wps:wsp>
                      <pic:pic xmlns:pic="http://schemas.openxmlformats.org/drawingml/2006/picture">
                        <pic:nvPicPr>
                          <pic:cNvPr id="22" name="Picture 2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16199" cy="17922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3" o:spid="_x0000_s1027" style="position:absolute;left:0;text-align:left;margin-left:6.75pt;margin-top:5.5pt;width:254.55pt;height:173.95pt;z-index:251667968;mso-width-relative:margin;mso-height-relative:margin" coordsize="34754,22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">
                <v:roundrect id="Text Box 2" o:spid="_x0000_s1028" style="position:absolute;left:731;top:18361;width:34023;height:43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78QA&#10;AADcAAAADwAAAGRycy9kb3ducmV2LnhtbESPQWvCQBSE7wX/w/KE3uquWrSkboJYLO0xmvb8yD6T&#10;YPZtzG419td3C4LHYWa+YVbZYFtxpt43jjVMJwoEcelMw5WGYr99egHhA7LB1jFpuJKHLB09rDAx&#10;7sI5nXehEhHCPkENdQhdIqUva7LoJ64jjt7B9RZDlH0lTY+XCLetnCm1kBYbjgs1drSpqTzufqyG&#10;Z/V5fS++c/dVzvC3y+3pLfeo9eN4WL+CCDSEe/jW/jAa5moJ/2fi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3vu/EAAAA3AAAAA8AAAAAAAAAAAAAAAAAmAIAAGRycy9k&#10;b3ducmV2LnhtbFBLBQYAAAAABAAEAPUAAACJAwAAAAA=&#10;" filled="f" stroked="f">
                  <v:stroke joinstyle="miter"/>
                  <v:textbox>
                    <w:txbxContent>
                      <w:p w:rsidR="0030526D" w:rsidRPr="0030526D" w:rsidRDefault="0030526D">
                        <w:pPr>
                          <w:rPr>
                            <w:i/>
                            <w:sz w:val="18"/>
                            <w:szCs w:val="18"/>
                          </w:rPr>
                        </w:pPr>
                        <w:proofErr w:type="gramStart"/>
                        <w:r w:rsidRPr="0030526D">
                          <w:rPr>
                            <w:sz w:val="18"/>
                            <w:szCs w:val="18"/>
                          </w:rPr>
                          <w:t>Figure 2.</w:t>
                        </w:r>
                        <w:proofErr w:type="gramEnd"/>
                        <w:r w:rsidRPr="0030526D">
                          <w:rPr>
                            <w:i/>
                            <w:sz w:val="18"/>
                            <w:szCs w:val="18"/>
                          </w:rPr>
                          <w:t xml:space="preserve">  Directions of the incident beam (</w:t>
                        </w:r>
                        <w:proofErr w:type="spellStart"/>
                        <w:r w:rsidRPr="0030526D">
                          <w:rPr>
                            <w:i/>
                            <w:sz w:val="18"/>
                            <w:szCs w:val="18"/>
                          </w:rPr>
                          <w:t>k</w:t>
                        </w:r>
                        <w:r w:rsidRPr="0030526D">
                          <w:rPr>
                            <w:i/>
                            <w:sz w:val="18"/>
                            <w:szCs w:val="18"/>
                            <w:vertAlign w:val="subscript"/>
                          </w:rPr>
                          <w:t>i</w:t>
                        </w:r>
                        <w:proofErr w:type="spellEnd"/>
                        <w:r w:rsidRPr="0030526D">
                          <w:rPr>
                            <w:i/>
                            <w:sz w:val="18"/>
                            <w:szCs w:val="18"/>
                          </w:rPr>
                          <w:t>) and scattered beam (</w:t>
                        </w:r>
                        <w:proofErr w:type="spellStart"/>
                        <w:r w:rsidRPr="0030526D">
                          <w:rPr>
                            <w:i/>
                            <w:sz w:val="18"/>
                            <w:szCs w:val="18"/>
                          </w:rPr>
                          <w:t>k</w:t>
                        </w:r>
                        <w:r w:rsidR="005A540C" w:rsidRPr="005A540C">
                          <w:rPr>
                            <w:i/>
                            <w:sz w:val="18"/>
                            <w:szCs w:val="18"/>
                            <w:vertAlign w:val="subscript"/>
                          </w:rPr>
                          <w:t>f</w:t>
                        </w:r>
                        <w:r w:rsidRPr="0030526D">
                          <w:rPr>
                            <w:i/>
                            <w:sz w:val="18"/>
                            <w:szCs w:val="18"/>
                            <w:vertAlign w:val="subscript"/>
                          </w:rPr>
                          <w:t>n</w:t>
                        </w:r>
                        <w:proofErr w:type="spellEnd"/>
                        <w:r w:rsidRPr="0030526D">
                          <w:rPr>
                            <w:i/>
                            <w:sz w:val="18"/>
                            <w:szCs w:val="18"/>
                          </w:rPr>
                          <w:t>) with respect to the spin chain.</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width:34161;height:17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lSSrDAAAA2wAAAA8AAABkcnMvZG93bnJldi54bWxEj1uLwjAUhN8X9j+Es+DbmtoFkW6j6IIg&#10;+OQFF98OzekFm5PQxFr/vREEH4eZ+YbJF4NpRU+dbywrmIwTEMSF1Q1XCo6H9fcMhA/IGlvLpOBO&#10;Hhbzz48cM21vvKN+HyoRIewzVFCH4DIpfVGTQT+2jjh6pe0Mhii7SuoObxFuWpkmyVQabDgu1Ojo&#10;r6bisr8aBWf3/7NZDcX2PNte7elwXJdOtkqNvoblL4hAQ3iHX+2NVpCm8PwSf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VJKsMAAADbAAAADwAAAAAAAAAAAAAAAACf&#10;AgAAZHJzL2Rvd25yZXYueG1sUEsFBgAAAAAEAAQA9wAAAI8DAAAAAA==&#10;">
                  <v:imagedata r:id="rId9" o:title=""/>
                  <v:path arrowok="t"/>
                </v:shape>
                <w10:wrap type="square"/>
              </v:group>
            </w:pict>
          </mc:Fallback>
        </mc:AlternateContent>
      </w:r>
      <w:r w:rsidR="004D0540">
        <w:tab/>
        <w:t xml:space="preserve">The sample was aligned in the HK0 scattering plane. </w:t>
      </w:r>
      <w:r w:rsidR="0030526D">
        <w:t xml:space="preserve">The reduced dimensionality means that the excitations will be roughly </w:t>
      </w:r>
      <w:proofErr w:type="spellStart"/>
      <w:r w:rsidR="0030526D">
        <w:t>dispersionless</w:t>
      </w:r>
      <w:proofErr w:type="spellEnd"/>
      <w:r w:rsidR="0030526D">
        <w:t xml:space="preserve"> perpendicular to the chain direction and can be summed over without losing information. </w:t>
      </w:r>
      <w:r w:rsidR="004D0540">
        <w:t>To map out the excitations</w:t>
      </w:r>
      <w:r w:rsidR="00D0132B">
        <w:t xml:space="preserve">, the </w:t>
      </w:r>
      <w:r w:rsidR="004D0540">
        <w:t>chain axis was placed perpendicular to the incident beam so that all detectors s</w:t>
      </w:r>
      <w:r w:rsidR="00D0132B">
        <w:t xml:space="preserve">ampled a unique value along </w:t>
      </w:r>
      <w:proofErr w:type="gramStart"/>
      <w:r w:rsidR="00D0132B">
        <w:t xml:space="preserve">the </w:t>
      </w:r>
      <w:r w:rsidR="004D0540" w:rsidRPr="00D0132B">
        <w:rPr>
          <w:b/>
        </w:rPr>
        <w:t>a</w:t>
      </w:r>
      <w:proofErr w:type="gramEnd"/>
      <w:r w:rsidR="004D0540">
        <w:t xml:space="preserve"> direction.  This is a unique method that can be used in low-dimensional systems and allows the use of multi-detector systems to be of great value in the study of these systems.  Further examples of how this has been used effectively for the study of other low-dimensional magnets (such as the </w:t>
      </w:r>
      <w:proofErr w:type="spellStart"/>
      <w:r w:rsidR="004D0540">
        <w:t>cuprate</w:t>
      </w:r>
      <w:proofErr w:type="spellEnd"/>
      <w:r w:rsidR="004D0540">
        <w:t xml:space="preserve"> superconductors) will be discussed during the tutorial.</w:t>
      </w:r>
    </w:p>
    <w:p w:rsidR="00050A03" w:rsidRDefault="00050A03" w:rsidP="009E30A6">
      <w:pPr>
        <w:jc w:val="both"/>
      </w:pPr>
    </w:p>
    <w:p w:rsidR="005A540C" w:rsidRPr="005A540C" w:rsidRDefault="005A540C" w:rsidP="009E30A6">
      <w:pPr>
        <w:jc w:val="both"/>
        <w:rPr>
          <w:i/>
        </w:rPr>
      </w:pPr>
      <w:r w:rsidRPr="005A540C">
        <w:rPr>
          <w:i/>
        </w:rPr>
        <w:t>Question:</w:t>
      </w:r>
    </w:p>
    <w:p w:rsidR="00D92274" w:rsidRDefault="005A540C" w:rsidP="009E30A6">
      <w:pPr>
        <w:jc w:val="both"/>
        <w:rPr>
          <w:i/>
        </w:rPr>
      </w:pPr>
      <w:r w:rsidRPr="005A540C">
        <w:rPr>
          <w:i/>
        </w:rPr>
        <w:t xml:space="preserve">Why </w:t>
      </w:r>
      <w:r w:rsidR="00FD6CC7">
        <w:rPr>
          <w:i/>
        </w:rPr>
        <w:t>the spin chain is aligned</w:t>
      </w:r>
      <w:r w:rsidRPr="005A540C">
        <w:rPr>
          <w:i/>
        </w:rPr>
        <w:t xml:space="preserve"> perpendicular to the incident beam?</w:t>
      </w:r>
    </w:p>
    <w:p w:rsidR="00D92274" w:rsidRPr="005A540C" w:rsidRDefault="00D92274" w:rsidP="009E30A6">
      <w:pPr>
        <w:jc w:val="both"/>
        <w:rPr>
          <w:i/>
        </w:rPr>
      </w:pPr>
      <w:r>
        <w:rPr>
          <w:i/>
        </w:rPr>
        <w:t>Do you expect to get the same information if you align the spin chain parallel to the incident beam?</w:t>
      </w:r>
      <w:r w:rsidR="00FD6CC7">
        <w:rPr>
          <w:i/>
        </w:rPr>
        <w:t xml:space="preserve"> Why?</w:t>
      </w:r>
    </w:p>
    <w:p w:rsidR="0030526D" w:rsidRPr="005A540C" w:rsidRDefault="0030526D" w:rsidP="009E30A6">
      <w:pPr>
        <w:jc w:val="both"/>
        <w:rPr>
          <w:i/>
        </w:rPr>
      </w:pPr>
    </w:p>
    <w:p w:rsidR="0030526D" w:rsidRDefault="0030526D" w:rsidP="009E30A6">
      <w:pPr>
        <w:jc w:val="both"/>
      </w:pPr>
    </w:p>
    <w:p w:rsidR="0030526D" w:rsidRDefault="0030526D" w:rsidP="009E30A6">
      <w:pPr>
        <w:jc w:val="both"/>
      </w:pPr>
    </w:p>
    <w:p w:rsidR="004D0540" w:rsidRDefault="004D0540" w:rsidP="009E30A6">
      <w:pPr>
        <w:jc w:val="both"/>
      </w:pPr>
    </w:p>
    <w:p w:rsidR="005828F0" w:rsidRDefault="005828F0" w:rsidP="009E30A6">
      <w:pPr>
        <w:jc w:val="both"/>
      </w:pPr>
    </w:p>
    <w:p w:rsidR="004D0540" w:rsidRDefault="004D0540" w:rsidP="009E30A6">
      <w:pPr>
        <w:jc w:val="both"/>
        <w:rPr>
          <w:i/>
          <w:sz w:val="32"/>
        </w:rPr>
      </w:pPr>
      <w:r w:rsidRPr="002D7AB0">
        <w:rPr>
          <w:i/>
          <w:sz w:val="32"/>
        </w:rPr>
        <w:t xml:space="preserve">Des </w:t>
      </w:r>
      <w:proofErr w:type="spellStart"/>
      <w:r w:rsidRPr="002D7AB0">
        <w:rPr>
          <w:i/>
          <w:sz w:val="32"/>
        </w:rPr>
        <w:t>Cloizeaux</w:t>
      </w:r>
      <w:proofErr w:type="spellEnd"/>
      <w:r w:rsidRPr="002D7AB0">
        <w:rPr>
          <w:i/>
          <w:sz w:val="32"/>
        </w:rPr>
        <w:t xml:space="preserve"> and Pearson (</w:t>
      </w:r>
      <w:proofErr w:type="spellStart"/>
      <w:r w:rsidRPr="002D7AB0">
        <w:rPr>
          <w:i/>
          <w:sz w:val="32"/>
        </w:rPr>
        <w:t>dCP</w:t>
      </w:r>
      <w:proofErr w:type="spellEnd"/>
      <w:r w:rsidRPr="002D7AB0">
        <w:rPr>
          <w:i/>
          <w:sz w:val="32"/>
        </w:rPr>
        <w:t>) relation:</w:t>
      </w:r>
    </w:p>
    <w:p w:rsidR="004D0540" w:rsidRDefault="004D0540" w:rsidP="009E30A6">
      <w:pPr>
        <w:jc w:val="both"/>
        <w:rPr>
          <w:i/>
          <w:sz w:val="32"/>
        </w:rPr>
      </w:pPr>
    </w:p>
    <w:p w:rsidR="004D0540" w:rsidRDefault="00696E50" w:rsidP="009E30A6">
      <w:pPr>
        <w:jc w:val="both"/>
      </w:pPr>
      <w:r>
        <w:rPr>
          <w:noProof/>
          <w:sz w:val="32"/>
        </w:rPr>
        <mc:AlternateContent>
          <mc:Choice Requires="wpg">
            <w:drawing>
              <wp:anchor distT="0" distB="0" distL="114300" distR="114300" simplePos="0" relativeHeight="251665920" behindDoc="0" locked="0" layoutInCell="1" allowOverlap="1">
                <wp:simplePos x="0" y="0"/>
                <wp:positionH relativeFrom="column">
                  <wp:posOffset>-118872</wp:posOffset>
                </wp:positionH>
                <wp:positionV relativeFrom="paragraph">
                  <wp:posOffset>50444</wp:posOffset>
                </wp:positionV>
                <wp:extent cx="2201875" cy="2223135"/>
                <wp:effectExtent l="0" t="0" r="8255" b="5715"/>
                <wp:wrapSquare wrapText="bothSides"/>
                <wp:docPr id="12" name="Group 12"/>
                <wp:cNvGraphicFramePr/>
                <a:graphic xmlns:a="http://schemas.openxmlformats.org/drawingml/2006/main">
                  <a:graphicData uri="http://schemas.microsoft.com/office/word/2010/wordprocessingGroup">
                    <wpg:wgp>
                      <wpg:cNvGrpSpPr/>
                      <wpg:grpSpPr>
                        <a:xfrm>
                          <a:off x="0" y="0"/>
                          <a:ext cx="2201875" cy="2223135"/>
                          <a:chOff x="0" y="0"/>
                          <a:chExt cx="2201875" cy="2223135"/>
                        </a:xfrm>
                      </wpg:grpSpPr>
                      <wps:wsp>
                        <wps:cNvPr id="5" name="Text Box 7"/>
                        <wps:cNvSpPr txBox="1">
                          <a:spLocks noChangeArrowheads="1"/>
                        </wps:cNvSpPr>
                        <wps:spPr bwMode="auto">
                          <a:xfrm>
                            <a:off x="80467" y="1828800"/>
                            <a:ext cx="207645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40" w:rsidRPr="00C2478A" w:rsidRDefault="004D0540" w:rsidP="00D64A19">
                              <w:pPr>
                                <w:pStyle w:val="Caption"/>
                                <w:rPr>
                                  <w:b w:val="0"/>
                                  <w:i/>
                                  <w:color w:val="000000"/>
                                </w:rPr>
                              </w:pPr>
                              <w:r w:rsidRPr="00C2478A">
                                <w:rPr>
                                  <w:b w:val="0"/>
                                  <w:color w:val="000000"/>
                                </w:rPr>
                                <w:t xml:space="preserve">Figure </w:t>
                              </w:r>
                              <w:r w:rsidR="005A540C">
                                <w:rPr>
                                  <w:b w:val="0"/>
                                  <w:color w:val="000000"/>
                                </w:rPr>
                                <w:t>3</w:t>
                              </w:r>
                              <w:r w:rsidRPr="00C2478A">
                                <w:rPr>
                                  <w:b w:val="0"/>
                                  <w:color w:val="000000"/>
                                </w:rPr>
                                <w:t xml:space="preserve">: </w:t>
                              </w:r>
                              <w:r w:rsidRPr="00C2478A">
                                <w:rPr>
                                  <w:b w:val="0"/>
                                  <w:i/>
                                  <w:color w:val="000000"/>
                                </w:rPr>
                                <w:t>A schematic of the spin-</w:t>
                              </w:r>
                              <w:proofErr w:type="gramStart"/>
                              <w:r w:rsidRPr="00C2478A">
                                <w:rPr>
                                  <w:b w:val="0"/>
                                  <w:i/>
                                  <w:color w:val="000000"/>
                                </w:rPr>
                                <w:t>wave  dispersion</w:t>
                              </w:r>
                              <w:proofErr w:type="gramEnd"/>
                              <w:r w:rsidRPr="00C2478A">
                                <w:rPr>
                                  <w:b w:val="0"/>
                                  <w:i/>
                                  <w:color w:val="000000"/>
                                </w:rPr>
                                <w:t xml:space="preserve"> for a linear chain.</w:t>
                              </w:r>
                            </w:p>
                          </w:txbxContent>
                        </wps:txbx>
                        <wps:bodyPr rot="0" vert="horz" wrap="square" lIns="0" tIns="0" rIns="0" bIns="0" anchor="t" anchorCtr="0" upright="1">
                          <a:spAutoFit/>
                        </wps:bodyPr>
                      </wps:wsp>
                      <pic:pic xmlns:pic="http://schemas.openxmlformats.org/drawingml/2006/picture">
                        <pic:nvPicPr>
                          <pic:cNvPr id="11"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1875" cy="1821485"/>
                          </a:xfrm>
                          <a:prstGeom prst="rect">
                            <a:avLst/>
                          </a:prstGeom>
                          <a:noFill/>
                          <a:ln>
                            <a:noFill/>
                          </a:ln>
                        </pic:spPr>
                      </pic:pic>
                    </wpg:wgp>
                  </a:graphicData>
                </a:graphic>
              </wp:anchor>
            </w:drawing>
          </mc:Choice>
          <mc:Fallback>
            <w:pict>
              <v:group id="Group 12" o:spid="_x0000_s1030" style="position:absolute;left:0;text-align:left;margin-left:-9.35pt;margin-top:3.95pt;width:173.4pt;height:175.05pt;z-index:251665920" coordsize="22018,2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">
                <v:shape id="Text Box 7" o:spid="_x0000_s1031" type="#_x0000_t202" style="position:absolute;left:804;top:18288;width:20765;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1zcIA&#10;AADaAAAADwAAAGRycy9kb3ducmV2LnhtbESPQWvCQBSE7wX/w/IEL6VuEjDY1FWkKIi3pr14e2Rf&#10;k2D2bchuk5hf7wpCj8PMfMNsdqNpRE+dqy0riJcRCOLC6ppLBT/fx7c1COeRNTaWScGNHOy2s5cN&#10;ZtoO/EV97ksRIOwyVFB532ZSuqIig25pW+Lg/drOoA+yK6XucAhw08gkilJpsOawUGFLnxUV1/zP&#10;KEjHQ/t6fqdkmIqm58sUx55ipRbzcf8BwtPo/8PP9kkrWMHjSrg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LXNwgAAANoAAAAPAAAAAAAAAAAAAAAAAJgCAABkcnMvZG93&#10;bnJldi54bWxQSwUGAAAAAAQABAD1AAAAhwMAAAAA&#10;" filled="f" stroked="f">
                  <v:textbox style="mso-fit-shape-to-text:t" inset="0,0,0,0">
                    <w:txbxContent>
                      <w:p w:rsidR="004D0540" w:rsidRPr="00C2478A" w:rsidRDefault="004D0540" w:rsidP="00D64A19">
                        <w:pPr>
                          <w:pStyle w:val="Caption"/>
                          <w:rPr>
                            <w:b w:val="0"/>
                            <w:i/>
                            <w:color w:val="000000"/>
                          </w:rPr>
                        </w:pPr>
                        <w:r w:rsidRPr="00C2478A">
                          <w:rPr>
                            <w:b w:val="0"/>
                            <w:color w:val="000000"/>
                          </w:rPr>
                          <w:t xml:space="preserve">Figure </w:t>
                        </w:r>
                        <w:r w:rsidR="005A540C">
                          <w:rPr>
                            <w:b w:val="0"/>
                            <w:color w:val="000000"/>
                          </w:rPr>
                          <w:t>3</w:t>
                        </w:r>
                        <w:r w:rsidRPr="00C2478A">
                          <w:rPr>
                            <w:b w:val="0"/>
                            <w:color w:val="000000"/>
                          </w:rPr>
                          <w:t xml:space="preserve">: </w:t>
                        </w:r>
                        <w:r w:rsidRPr="00C2478A">
                          <w:rPr>
                            <w:b w:val="0"/>
                            <w:i/>
                            <w:color w:val="000000"/>
                          </w:rPr>
                          <w:t>A schematic of the spin-</w:t>
                        </w:r>
                        <w:proofErr w:type="gramStart"/>
                        <w:r w:rsidRPr="00C2478A">
                          <w:rPr>
                            <w:b w:val="0"/>
                            <w:i/>
                            <w:color w:val="000000"/>
                          </w:rPr>
                          <w:t>wave  dispersion</w:t>
                        </w:r>
                        <w:proofErr w:type="gramEnd"/>
                        <w:r w:rsidRPr="00C2478A">
                          <w:rPr>
                            <w:b w:val="0"/>
                            <w:i/>
                            <w:color w:val="000000"/>
                          </w:rPr>
                          <w:t xml:space="preserve"> for a linear chain.</w:t>
                        </w:r>
                      </w:p>
                    </w:txbxContent>
                  </v:textbox>
                </v:shape>
                <v:shape id="Picture 11" o:spid="_x0000_s1032" type="#_x0000_t75" style="position:absolute;width:22018;height:18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bBEXCAAAA2wAAAA8AAABkcnMvZG93bnJldi54bWxET01rAjEQvRf8D2GE3mrWHnTZGmUpCK4o&#10;WNuLt+lmulncTJYk1e2/N4LQ2zze5yxWg+3EhXxoHSuYTjIQxLXTLTcKvj7XLzmIEJE1do5JwR8F&#10;WC1HTwsstLvyB12OsREphEOBCkyMfSFlqA1ZDBPXEyfux3mLMUHfSO3xmsJtJ1+zbCYttpwaDPb0&#10;bqg+H3+tgmZ+OuTfZ7Ov0NfbfFdW1a48KfU8Hso3EJGG+C9+uDc6zZ/C/Zd0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GwRFwgAAANsAAAAPAAAAAAAAAAAAAAAAAJ8C&#10;AABkcnMvZG93bnJldi54bWxQSwUGAAAAAAQABAD3AAAAjgMAAAAA&#10;">
                  <v:imagedata r:id="rId11" o:title=""/>
                  <v:path arrowok="t"/>
                </v:shape>
                <w10:wrap type="square"/>
              </v:group>
            </w:pict>
          </mc:Fallback>
        </mc:AlternateContent>
      </w:r>
      <w:r w:rsidR="004D0540">
        <w:rPr>
          <w:sz w:val="32"/>
        </w:rPr>
        <w:tab/>
      </w:r>
      <w:r w:rsidR="004D0540">
        <w:t xml:space="preserve">During the first part of this tutorial, verify the </w:t>
      </w:r>
      <w:proofErr w:type="spellStart"/>
      <w:r w:rsidR="004D0540">
        <w:t>dCP</w:t>
      </w:r>
      <w:proofErr w:type="spellEnd"/>
      <w:r w:rsidR="004D0540">
        <w:t xml:space="preserve"> relation for </w:t>
      </w:r>
      <w:proofErr w:type="spellStart"/>
      <w:r w:rsidR="004D0540">
        <w:t>CuPzN</w:t>
      </w:r>
      <w:proofErr w:type="spellEnd"/>
      <w:r w:rsidR="004D0540">
        <w:t xml:space="preserve"> from the data extracted.  Perform constant-Q cuts through the data and extract a value for the super exchange constant from the relation provided above.  </w:t>
      </w:r>
    </w:p>
    <w:p w:rsidR="004D0540" w:rsidRDefault="004D0540" w:rsidP="009E30A6">
      <w:pPr>
        <w:jc w:val="both"/>
      </w:pPr>
    </w:p>
    <w:p w:rsidR="004D0540" w:rsidRDefault="004D0540" w:rsidP="009E30A6">
      <w:pPr>
        <w:jc w:val="both"/>
      </w:pPr>
      <w:r>
        <w:tab/>
        <w:t xml:space="preserve">Take a close look at the </w:t>
      </w:r>
      <w:proofErr w:type="spellStart"/>
      <w:r>
        <w:t>lineshapes</w:t>
      </w:r>
      <w:proofErr w:type="spellEnd"/>
      <w:r>
        <w:t xml:space="preserve"> from a constant-Q scan through the data.  Are the peak widths symmetric and resolution limited?  Do they represent well defined propagating spin-wave modes?</w:t>
      </w:r>
    </w:p>
    <w:p w:rsidR="004D0540" w:rsidRDefault="004D0540" w:rsidP="009E30A6">
      <w:pPr>
        <w:jc w:val="both"/>
      </w:pPr>
    </w:p>
    <w:p w:rsidR="009C17B8" w:rsidRDefault="004D0540" w:rsidP="009E30A6">
      <w:pPr>
        <w:jc w:val="both"/>
      </w:pPr>
      <w:r>
        <w:tab/>
        <w:t xml:space="preserve">A careful investigation of the dispersion illustrates that while the overall dispersion seems to follow the </w:t>
      </w:r>
      <w:proofErr w:type="spellStart"/>
      <w:r>
        <w:t>dCP</w:t>
      </w:r>
      <w:proofErr w:type="spellEnd"/>
      <w:r>
        <w:t xml:space="preserve"> relation, there is a distinct high-</w:t>
      </w:r>
      <w:proofErr w:type="spellStart"/>
      <w:r>
        <w:t>enery</w:t>
      </w:r>
      <w:proofErr w:type="spellEnd"/>
      <w:r>
        <w:t xml:space="preserve"> tail to the </w:t>
      </w:r>
      <w:proofErr w:type="spellStart"/>
      <w:r>
        <w:t>lineshapes</w:t>
      </w:r>
      <w:proofErr w:type="spellEnd"/>
      <w:r>
        <w:t xml:space="preserve">.  A constant-Q slice illustrates the presence of a continuum </w:t>
      </w:r>
      <w:proofErr w:type="spellStart"/>
      <w:r>
        <w:t>lineshape</w:t>
      </w:r>
      <w:proofErr w:type="spellEnd"/>
      <w:r>
        <w:t xml:space="preserve"> which as first observed in the one-dimensional chain KCuF</w:t>
      </w:r>
      <w:r w:rsidRPr="0058578D">
        <w:rPr>
          <w:vertAlign w:val="subscript"/>
        </w:rPr>
        <w:t>3</w:t>
      </w:r>
      <w:r>
        <w:t>.  A schematic of the excitation s</w:t>
      </w:r>
      <w:r w:rsidR="005A540C">
        <w:t>pectrum is presented in Figure 3</w:t>
      </w:r>
      <w:r>
        <w:t>.</w:t>
      </w:r>
    </w:p>
    <w:p w:rsidR="00627049" w:rsidRDefault="00627049" w:rsidP="009E30A6">
      <w:pPr>
        <w:jc w:val="both"/>
      </w:pPr>
    </w:p>
    <w:p w:rsidR="005A540C" w:rsidRDefault="005A540C" w:rsidP="009E30A6">
      <w:pPr>
        <w:jc w:val="both"/>
      </w:pPr>
    </w:p>
    <w:p w:rsidR="00627049" w:rsidRDefault="00627049" w:rsidP="009E30A6">
      <w:pPr>
        <w:jc w:val="both"/>
      </w:pPr>
    </w:p>
    <w:p w:rsidR="004D0540" w:rsidRPr="001731A7" w:rsidRDefault="004D0540" w:rsidP="009E30A6">
      <w:pPr>
        <w:jc w:val="both"/>
        <w:rPr>
          <w:i/>
          <w:sz w:val="32"/>
        </w:rPr>
      </w:pPr>
      <w:proofErr w:type="spellStart"/>
      <w:r w:rsidRPr="001731A7">
        <w:rPr>
          <w:i/>
          <w:sz w:val="32"/>
        </w:rPr>
        <w:t>Spinons</w:t>
      </w:r>
      <w:proofErr w:type="spellEnd"/>
      <w:r w:rsidRPr="001731A7">
        <w:rPr>
          <w:i/>
          <w:sz w:val="32"/>
        </w:rPr>
        <w:t>:</w:t>
      </w:r>
    </w:p>
    <w:p w:rsidR="004D0540" w:rsidRDefault="004D0540" w:rsidP="009E30A6">
      <w:pPr>
        <w:jc w:val="both"/>
        <w:rPr>
          <w:i/>
          <w:sz w:val="28"/>
        </w:rPr>
      </w:pPr>
    </w:p>
    <w:p w:rsidR="004D0540" w:rsidRDefault="00627049" w:rsidP="009E30A6">
      <w:pPr>
        <w:jc w:val="both"/>
      </w:pPr>
      <w:r>
        <w:rPr>
          <w:noProof/>
        </w:rPr>
        <mc:AlternateContent>
          <mc:Choice Requires="wpg">
            <w:drawing>
              <wp:anchor distT="0" distB="0" distL="114300" distR="114300" simplePos="0" relativeHeight="251658752" behindDoc="0" locked="0" layoutInCell="1" allowOverlap="1" wp14:anchorId="350E4F5F" wp14:editId="0107D172">
                <wp:simplePos x="0" y="0"/>
                <wp:positionH relativeFrom="column">
                  <wp:posOffset>48895</wp:posOffset>
                </wp:positionH>
                <wp:positionV relativeFrom="paragraph">
                  <wp:posOffset>511810</wp:posOffset>
                </wp:positionV>
                <wp:extent cx="1872615" cy="2657475"/>
                <wp:effectExtent l="0" t="0" r="13335" b="9525"/>
                <wp:wrapTight wrapText="bothSides">
                  <wp:wrapPolygon edited="0">
                    <wp:start x="0" y="0"/>
                    <wp:lineTo x="0" y="21523"/>
                    <wp:lineTo x="21534" y="21523"/>
                    <wp:lineTo x="21534" y="17187"/>
                    <wp:lineTo x="21314"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1872615" cy="2657475"/>
                          <a:chOff x="0" y="0"/>
                          <a:chExt cx="1872691" cy="2657678"/>
                        </a:xfrm>
                      </wpg:grpSpPr>
                      <pic:pic xmlns:pic="http://schemas.openxmlformats.org/drawingml/2006/picture">
                        <pic:nvPicPr>
                          <pic:cNvPr id="10" name="Picture 4" descr="http://4.bp.blogspot.com/_rL73HKlqbH0/SxM8NefRAGI/AAAAAAAAAlA/UW-QOEg5rDE/s400/perring.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062887"/>
                          </a:xfrm>
                          <a:prstGeom prst="rect">
                            <a:avLst/>
                          </a:prstGeom>
                          <a:noFill/>
                        </pic:spPr>
                      </pic:pic>
                      <wps:wsp>
                        <wps:cNvPr id="4" name="Text Box 9"/>
                        <wps:cNvSpPr txBox="1">
                          <a:spLocks noChangeArrowheads="1"/>
                        </wps:cNvSpPr>
                        <wps:spPr bwMode="auto">
                          <a:xfrm>
                            <a:off x="0" y="2128723"/>
                            <a:ext cx="1872691"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40" w:rsidRPr="00D74E38" w:rsidRDefault="004D0540" w:rsidP="00D74E38">
                              <w:pPr>
                                <w:pStyle w:val="Caption"/>
                                <w:rPr>
                                  <w:b w:val="0"/>
                                  <w:color w:val="auto"/>
                                </w:rPr>
                              </w:pPr>
                              <w:r w:rsidRPr="00D74E38">
                                <w:rPr>
                                  <w:b w:val="0"/>
                                  <w:color w:val="auto"/>
                                </w:rPr>
                                <w:t xml:space="preserve">Figure </w:t>
                              </w:r>
                              <w:r w:rsidR="005A540C">
                                <w:rPr>
                                  <w:b w:val="0"/>
                                  <w:color w:val="auto"/>
                                </w:rPr>
                                <w:t>4</w:t>
                              </w:r>
                              <w:r w:rsidRPr="00D74E38">
                                <w:rPr>
                                  <w:b w:val="0"/>
                                  <w:color w:val="auto"/>
                                </w:rPr>
                                <w:t xml:space="preserve">: </w:t>
                              </w:r>
                              <w:r w:rsidRPr="00D74E38">
                                <w:rPr>
                                  <w:b w:val="0"/>
                                  <w:i/>
                                  <w:color w:val="auto"/>
                                </w:rPr>
                                <w:t xml:space="preserve">Description of </w:t>
                              </w:r>
                              <w:proofErr w:type="spellStart"/>
                              <w:r w:rsidRPr="00D74E38">
                                <w:rPr>
                                  <w:b w:val="0"/>
                                  <w:i/>
                                  <w:color w:val="auto"/>
                                </w:rPr>
                                <w:t>spinons</w:t>
                              </w:r>
                              <w:proofErr w:type="spellEnd"/>
                              <w:r w:rsidRPr="00D74E38">
                                <w:rPr>
                                  <w:b w:val="0"/>
                                  <w:i/>
                                  <w:color w:val="auto"/>
                                </w:rPr>
                                <w:t xml:space="preserve"> and compared to linear transverse spin-wave excitations.</w:t>
                              </w:r>
                            </w:p>
                          </w:txbxContent>
                        </wps:txbx>
                        <wps:bodyPr rot="0" vert="horz" wrap="square" lIns="0" tIns="0" rIns="0" bIns="0" anchor="t" anchorCtr="0" upright="1">
                          <a:spAutoFit/>
                        </wps:bodyPr>
                      </wps:wsp>
                    </wpg:wgp>
                  </a:graphicData>
                </a:graphic>
                <wp14:sizeRelH relativeFrom="margin">
                  <wp14:pctWidth>0</wp14:pctWidth>
                </wp14:sizeRelH>
              </wp:anchor>
            </w:drawing>
          </mc:Choice>
          <mc:Fallback>
            <w:pict>
              <v:group id="Group 17" o:spid="_x0000_s1033" style="position:absolute;left:0;text-align:left;margin-left:3.85pt;margin-top:40.3pt;width:147.45pt;height:209.25pt;z-index:251658752;mso-width-relative:margin" coordsize="18726,2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">
                <v:shape id="Picture 4" o:spid="_x0000_s1034" type="#_x0000_t75" alt="http://4.bp.blogspot.com/_rL73HKlqbH0/SxM8NefRAGI/AAAAAAAAAlA/UW-QOEg5rDE/s400/perring.jpg" style="position:absolute;width:18288;height:20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4RmnDAAAA2wAAAA8AAABkcnMvZG93bnJldi54bWxEj0+LwkAMxe+C32GI4E2n7kFK7SgiCLKy&#10;rP8OHkMntsVOpnRmbffbbw4L3hLey3u/5JvBNepFXag9G1jME1DEhbc1lwZu1/0sBRUissXGMxn4&#10;pQCb9XiUY2Z9z2d6XWKpJIRDhgaqGNtM61BU5DDMfUss2sN3DqOsXalth72Eu0Z/JMlSO6xZGips&#10;aVdR8bz8OANJc7T0+ZWej9+nOz3w2af1ojdmOhm2K1CRhvg2/18frOALvfwiA+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hGacMAAADbAAAADwAAAAAAAAAAAAAAAACf&#10;AgAAZHJzL2Rvd25yZXYueG1sUEsFBgAAAAAEAAQA9wAAAI8DAAAAAA==&#10;">
                  <v:imagedata r:id="rId13" o:title="perring"/>
                  <v:path arrowok="t"/>
                </v:shape>
                <v:shape id="Text Box 9" o:spid="_x0000_s1035" type="#_x0000_t202" style="position:absolute;top:21287;width:18726;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QVsIA&#10;AADaAAAADwAAAGRycy9kb3ducmV2LnhtbESPQWvCQBSE7wX/w/IEL6VuEiTY1FWkKIi3pr14e2Rf&#10;k2D2bchuk5hf7wpCj8PMfMNsdqNpRE+dqy0riJcRCOLC6ppLBT/fx7c1COeRNTaWScGNHOy2s5cN&#10;ZtoO/EV97ksRIOwyVFB532ZSuqIig25pW+Lg/drOoA+yK6XucAhw08gkilJpsOawUGFLnxUV1/zP&#10;KEjHQ/t6fqdkmIqm58sUx55ipRbzcf8BwtPo/8PP9kkrWMHjSrg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BBWwgAAANoAAAAPAAAAAAAAAAAAAAAAAJgCAABkcnMvZG93&#10;bnJldi54bWxQSwUGAAAAAAQABAD1AAAAhwMAAAAA&#10;" filled="f" stroked="f">
                  <v:textbox style="mso-fit-shape-to-text:t" inset="0,0,0,0">
                    <w:txbxContent>
                      <w:p w:rsidR="004D0540" w:rsidRPr="00D74E38" w:rsidRDefault="004D0540" w:rsidP="00D74E38">
                        <w:pPr>
                          <w:pStyle w:val="Caption"/>
                          <w:rPr>
                            <w:b w:val="0"/>
                            <w:color w:val="auto"/>
                          </w:rPr>
                        </w:pPr>
                        <w:r w:rsidRPr="00D74E38">
                          <w:rPr>
                            <w:b w:val="0"/>
                            <w:color w:val="auto"/>
                          </w:rPr>
                          <w:t xml:space="preserve">Figure </w:t>
                        </w:r>
                        <w:r w:rsidR="005A540C">
                          <w:rPr>
                            <w:b w:val="0"/>
                            <w:color w:val="auto"/>
                          </w:rPr>
                          <w:t>4</w:t>
                        </w:r>
                        <w:r w:rsidRPr="00D74E38">
                          <w:rPr>
                            <w:b w:val="0"/>
                            <w:color w:val="auto"/>
                          </w:rPr>
                          <w:t xml:space="preserve">: </w:t>
                        </w:r>
                        <w:r w:rsidRPr="00D74E38">
                          <w:rPr>
                            <w:b w:val="0"/>
                            <w:i/>
                            <w:color w:val="auto"/>
                          </w:rPr>
                          <w:t xml:space="preserve">Description of </w:t>
                        </w:r>
                        <w:proofErr w:type="spellStart"/>
                        <w:r w:rsidRPr="00D74E38">
                          <w:rPr>
                            <w:b w:val="0"/>
                            <w:i/>
                            <w:color w:val="auto"/>
                          </w:rPr>
                          <w:t>spinons</w:t>
                        </w:r>
                        <w:proofErr w:type="spellEnd"/>
                        <w:r w:rsidRPr="00D74E38">
                          <w:rPr>
                            <w:b w:val="0"/>
                            <w:i/>
                            <w:color w:val="auto"/>
                          </w:rPr>
                          <w:t xml:space="preserve"> and compared to linear transverse spin-wave excitations.</w:t>
                        </w:r>
                      </w:p>
                    </w:txbxContent>
                  </v:textbox>
                </v:shape>
                <w10:wrap type="tight"/>
              </v:group>
            </w:pict>
          </mc:Fallback>
        </mc:AlternateContent>
      </w:r>
      <w:r w:rsidR="004D0540">
        <w:tab/>
      </w:r>
      <w:proofErr w:type="gramStart"/>
      <w:r w:rsidR="004D0540">
        <w:t xml:space="preserve">Verify the dispersion </w:t>
      </w:r>
      <w:r w:rsidR="005A540C">
        <w:t>above (and illustrated in Fig. 3</w:t>
      </w:r>
      <w:r w:rsidR="0074732C">
        <w:t xml:space="preserve">) through the use of constant-Q </w:t>
      </w:r>
      <w:r w:rsidR="004D0540">
        <w:t>slices.</w:t>
      </w:r>
      <w:proofErr w:type="gramEnd"/>
      <w:r w:rsidR="004D0540">
        <w:t xml:space="preserve">  The high-energy continuum represents the fundamental excitation of S=1/2 chain known as a </w:t>
      </w:r>
      <w:proofErr w:type="spellStart"/>
      <w:r w:rsidR="004D0540">
        <w:t>spinon</w:t>
      </w:r>
      <w:proofErr w:type="spellEnd"/>
      <w:r w:rsidR="004D0540">
        <w:t xml:space="preserve">.    These excitations can also be interpreted as domain walls or </w:t>
      </w:r>
      <w:proofErr w:type="spellStart"/>
      <w:r w:rsidR="004D0540">
        <w:t>solitons</w:t>
      </w:r>
      <w:proofErr w:type="spellEnd"/>
      <w:r w:rsidR="004D0540">
        <w:t xml:space="preserve"> of the </w:t>
      </w:r>
      <w:r w:rsidR="0074732C">
        <w:t xml:space="preserve">ordered </w:t>
      </w:r>
      <w:r w:rsidR="004D0540">
        <w:t xml:space="preserve">antiferromagnetic background.   </w:t>
      </w:r>
      <w:r w:rsidR="00B031A1">
        <w:t>[7]</w:t>
      </w:r>
      <w:r w:rsidR="004D0540">
        <w:t xml:space="preserve"> </w:t>
      </w:r>
    </w:p>
    <w:p w:rsidR="004D0540" w:rsidRDefault="004D0540" w:rsidP="009E30A6">
      <w:pPr>
        <w:jc w:val="both"/>
      </w:pPr>
      <w:r>
        <w:tab/>
      </w:r>
    </w:p>
    <w:p w:rsidR="004D0540" w:rsidRDefault="004D0540" w:rsidP="004F5F61">
      <w:pPr>
        <w:ind w:firstLine="720"/>
        <w:jc w:val="both"/>
      </w:pPr>
      <w:r>
        <w:t>The experimental signature of this excitation is significant spectral weight observed over a broad range in momentum and energy transfer.    Because the excitations are broad in energy and momentum, they are typically</w:t>
      </w:r>
      <w:r w:rsidR="0068385D">
        <w:t xml:space="preserve"> quite difficult to measure and </w:t>
      </w:r>
      <w:r>
        <w:t>characterize and were first measured in the linear chain KCuF</w:t>
      </w:r>
      <w:r w:rsidRPr="004F5F61">
        <w:rPr>
          <w:vertAlign w:val="subscript"/>
        </w:rPr>
        <w:t>3</w:t>
      </w:r>
      <w:r>
        <w:t xml:space="preserve"> using the MARI chopper time-o</w:t>
      </w:r>
      <w:r w:rsidR="00B031A1">
        <w:t>f-flight spectrometer at ISIS [8</w:t>
      </w:r>
      <w:r>
        <w:t xml:space="preserve">].  The presence of a multi detector array and large incident flux, such as available on MACS, allows these types of excitations to be readily measured and characterized.  </w:t>
      </w:r>
    </w:p>
    <w:p w:rsidR="00FD6CC7" w:rsidRDefault="00FD6CC7" w:rsidP="005A540C">
      <w:pPr>
        <w:jc w:val="both"/>
        <w:rPr>
          <w:i/>
        </w:rPr>
      </w:pPr>
    </w:p>
    <w:p w:rsidR="005A540C" w:rsidRPr="005A540C" w:rsidRDefault="005A540C" w:rsidP="005A540C">
      <w:pPr>
        <w:jc w:val="both"/>
        <w:rPr>
          <w:i/>
        </w:rPr>
      </w:pPr>
      <w:r w:rsidRPr="005A540C">
        <w:rPr>
          <w:i/>
        </w:rPr>
        <w:t>Questions:</w:t>
      </w:r>
    </w:p>
    <w:p w:rsidR="005A540C" w:rsidRDefault="005A540C" w:rsidP="005A540C">
      <w:pPr>
        <w:jc w:val="both"/>
        <w:rPr>
          <w:i/>
        </w:rPr>
      </w:pPr>
      <w:r w:rsidRPr="005A540C">
        <w:rPr>
          <w:i/>
        </w:rPr>
        <w:t xml:space="preserve">Why do </w:t>
      </w:r>
      <w:proofErr w:type="spellStart"/>
      <w:r w:rsidRPr="005A540C">
        <w:rPr>
          <w:i/>
        </w:rPr>
        <w:t>spinons</w:t>
      </w:r>
      <w:proofErr w:type="spellEnd"/>
      <w:r w:rsidRPr="005A540C">
        <w:rPr>
          <w:i/>
        </w:rPr>
        <w:t xml:space="preserve"> produce a continuum in neutron scattering?</w:t>
      </w:r>
    </w:p>
    <w:p w:rsidR="004D0540" w:rsidRDefault="004D0540" w:rsidP="00E03B51">
      <w:pPr>
        <w:jc w:val="both"/>
      </w:pPr>
    </w:p>
    <w:p w:rsidR="00EB2B21" w:rsidRDefault="00EB2B21" w:rsidP="00E03B51">
      <w:pPr>
        <w:jc w:val="both"/>
      </w:pPr>
    </w:p>
    <w:p w:rsidR="004D0540" w:rsidRPr="004A6910" w:rsidRDefault="004D0540" w:rsidP="009E30A6">
      <w:pPr>
        <w:jc w:val="both"/>
        <w:rPr>
          <w:i/>
          <w:sz w:val="28"/>
          <w:szCs w:val="28"/>
        </w:rPr>
      </w:pPr>
    </w:p>
    <w:p w:rsidR="004D0540" w:rsidRPr="00050A03" w:rsidRDefault="004A6910" w:rsidP="009E30A6">
      <w:pPr>
        <w:jc w:val="both"/>
        <w:rPr>
          <w:i/>
          <w:sz w:val="32"/>
          <w:szCs w:val="32"/>
        </w:rPr>
      </w:pPr>
      <w:r w:rsidRPr="00050A03">
        <w:rPr>
          <w:i/>
          <w:sz w:val="32"/>
          <w:szCs w:val="32"/>
        </w:rPr>
        <w:t xml:space="preserve">The Multi-Axis Crystal Spectrometer (MACS) </w:t>
      </w:r>
    </w:p>
    <w:p w:rsidR="004A6910" w:rsidRDefault="004A6910" w:rsidP="009E30A6">
      <w:pPr>
        <w:jc w:val="both"/>
      </w:pPr>
    </w:p>
    <w:p w:rsidR="004A6910" w:rsidRDefault="004A6910" w:rsidP="009E30A6">
      <w:pPr>
        <w:jc w:val="both"/>
      </w:pPr>
      <w:r>
        <w:t xml:space="preserve">The MACS instrument is located at BT 9 with its own </w:t>
      </w:r>
      <w:r w:rsidRPr="004A6910">
        <w:t>cold source to optimize neutron flux to the sampl</w:t>
      </w:r>
      <w:r>
        <w:t>e. The high neutron flux reaches up to 3×10</w:t>
      </w:r>
      <w:r w:rsidRPr="004A6910">
        <w:rPr>
          <w:vertAlign w:val="superscript"/>
        </w:rPr>
        <w:t>8</w:t>
      </w:r>
      <w:r>
        <w:t>neutrons/cm</w:t>
      </w:r>
      <w:r w:rsidRPr="004A6910">
        <w:rPr>
          <w:vertAlign w:val="superscript"/>
        </w:rPr>
        <w:t>2</w:t>
      </w:r>
      <w:r>
        <w:t>/s. The front-end includes radial collimators and beam apertures to optimize Q-resolution, energy resolution and flux on the sample. The high neutron flux is obtained by using a 1428 cm</w:t>
      </w:r>
      <w:r w:rsidRPr="0074732C">
        <w:rPr>
          <w:vertAlign w:val="superscript"/>
        </w:rPr>
        <w:t>2</w:t>
      </w:r>
      <w:r>
        <w:t xml:space="preserve"> doubly focusing </w:t>
      </w:r>
      <w:proofErr w:type="spellStart"/>
      <w:r>
        <w:t>monochromator</w:t>
      </w:r>
      <w:proofErr w:type="spellEnd"/>
      <w:r>
        <w:t xml:space="preserve"> subtending a solid angle of up to 0.005 </w:t>
      </w:r>
      <w:proofErr w:type="spellStart"/>
      <w:r>
        <w:t>Sr</w:t>
      </w:r>
      <w:proofErr w:type="spellEnd"/>
      <w:r>
        <w:t xml:space="preserve"> to the NIST cold neutron source</w:t>
      </w:r>
      <w:r w:rsidR="0074732C">
        <w:t xml:space="preserve"> (Figure 5)</w:t>
      </w:r>
      <w:r>
        <w:t xml:space="preserve">.  The spectrometer is designed for wave vector resolved spectroscopy up to 20.0 </w:t>
      </w:r>
      <w:proofErr w:type="spellStart"/>
      <w:r>
        <w:t>meV</w:t>
      </w:r>
      <w:proofErr w:type="spellEnd"/>
      <w:r>
        <w:t xml:space="preserve"> transfer with a resolution down to 0.05 </w:t>
      </w:r>
      <w:proofErr w:type="spellStart"/>
      <w:r>
        <w:t>meV</w:t>
      </w:r>
      <w:proofErr w:type="spellEnd"/>
      <w:r>
        <w:t xml:space="preserve">.  The back end of the spectrometer includes a detector system with an array of 20 channels which combined subtend a solid angle of 0.2 </w:t>
      </w:r>
      <w:proofErr w:type="spellStart"/>
      <w:r>
        <w:t>Sr</w:t>
      </w:r>
      <w:proofErr w:type="spellEnd"/>
      <w:r>
        <w:t xml:space="preserve"> to the sample. Each detector channel is built around a vertically focusing double crystal analyzer for enhanced signal to noise. The MACS instrument is particularly powerful for probing the wave vector dependence of inelastic neutron scattering in select ranges of energy transfer to access the dynamic str</w:t>
      </w:r>
      <w:r w:rsidR="00B031A1">
        <w:t>ucture of fluctuating systems [9</w:t>
      </w:r>
      <w:r>
        <w:t>].</w:t>
      </w:r>
    </w:p>
    <w:p w:rsidR="004A6910" w:rsidRDefault="004A6910" w:rsidP="009E30A6">
      <w:pPr>
        <w:jc w:val="both"/>
      </w:pPr>
    </w:p>
    <w:p w:rsidR="004D0540" w:rsidRDefault="004D0540" w:rsidP="00873606">
      <w:pPr>
        <w:jc w:val="both"/>
      </w:pPr>
      <w:r>
        <w:t xml:space="preserve">The </w:t>
      </w:r>
      <w:proofErr w:type="spellStart"/>
      <w:r>
        <w:t>neutronic</w:t>
      </w:r>
      <w:proofErr w:type="spellEnd"/>
      <w:r>
        <w:t xml:space="preserve"> input is a diverging ﬁltered cold neutron beam with a </w:t>
      </w:r>
      <w:r w:rsidR="005A540C">
        <w:t>circular cross section</w:t>
      </w:r>
      <w:r w:rsidR="00200A40">
        <w:t xml:space="preserve">. </w:t>
      </w:r>
      <w:r>
        <w:t xml:space="preserve">The rotating beam shutter has three aperture options and is placed on the experimental ﬂoor immediately outside the biological shielding. This enables extraction of the full beam cross section from the source. The </w:t>
      </w:r>
      <w:proofErr w:type="spellStart"/>
      <w:r>
        <w:t>cryo</w:t>
      </w:r>
      <w:proofErr w:type="spellEnd"/>
      <w:r>
        <w:t xml:space="preserve">-ﬁlter exchanger </w:t>
      </w:r>
      <w:r w:rsidR="004A6910">
        <w:t>is</w:t>
      </w:r>
      <w:r>
        <w:t xml:space="preserve"> located downstream of the shutter; this system </w:t>
      </w:r>
      <w:r w:rsidR="004A6910">
        <w:t>allo</w:t>
      </w:r>
      <w:r>
        <w:t>w</w:t>
      </w:r>
      <w:r w:rsidR="004A6910">
        <w:t xml:space="preserve">s cooled beryllium, </w:t>
      </w:r>
      <w:r>
        <w:t>gr</w:t>
      </w:r>
      <w:r w:rsidR="004A6910">
        <w:t>aphite and</w:t>
      </w:r>
      <w:r w:rsidR="00745DB8">
        <w:t>,</w:t>
      </w:r>
      <w:r w:rsidR="004A6910">
        <w:t xml:space="preserve"> in the future</w:t>
      </w:r>
      <w:r>
        <w:t xml:space="preserve"> MgF</w:t>
      </w:r>
      <w:r w:rsidRPr="00901FB1">
        <w:rPr>
          <w:vertAlign w:val="subscript"/>
        </w:rPr>
        <w:t>2</w:t>
      </w:r>
      <w:r w:rsidR="00745DB8">
        <w:t xml:space="preserve">, </w:t>
      </w:r>
      <w:r>
        <w:t xml:space="preserve">ﬁlters to be positioned between the beam shutter and the </w:t>
      </w:r>
      <w:proofErr w:type="spellStart"/>
      <w:r>
        <w:t>monochromating</w:t>
      </w:r>
      <w:proofErr w:type="spellEnd"/>
      <w:r>
        <w:t xml:space="preserve"> system. Two radial collimators A and B </w:t>
      </w:r>
      <w:r w:rsidR="00745DB8">
        <w:t>which</w:t>
      </w:r>
      <w:r>
        <w:t xml:space="preserve"> limit horizontal beam divergence incident on any volume element of the </w:t>
      </w:r>
      <w:proofErr w:type="spellStart"/>
      <w:proofErr w:type="gramStart"/>
      <w:r>
        <w:t>monochromator</w:t>
      </w:r>
      <w:proofErr w:type="spellEnd"/>
      <w:r>
        <w:t>,</w:t>
      </w:r>
      <w:proofErr w:type="gramEnd"/>
      <w:r>
        <w:t xml:space="preserve"> can be placed after the ﬁlter. This provides four different collimation settings: open A, B and A+B which limits the horizontal divergence of radiation incident on a volume element of the </w:t>
      </w:r>
      <w:proofErr w:type="spellStart"/>
      <w:r>
        <w:t>monochromator</w:t>
      </w:r>
      <w:proofErr w:type="spellEnd"/>
      <w:r>
        <w:t xml:space="preserve"> to 60’, 40’ and 24’, respectively. Radially focused to the source, these collimators effectively function as source apertures to control the incident beam energy resolution.</w:t>
      </w:r>
    </w:p>
    <w:p w:rsidR="004D0540" w:rsidRDefault="004D0540" w:rsidP="00873606">
      <w:pPr>
        <w:jc w:val="both"/>
      </w:pPr>
    </w:p>
    <w:p w:rsidR="004D0540" w:rsidRDefault="004D0540" w:rsidP="00873606">
      <w:pPr>
        <w:jc w:val="both"/>
      </w:pPr>
      <w:r>
        <w:t xml:space="preserve">A vertical and horizontal beam aperture can be varied automatically from closed to a 35 cm by 35 cm square. By deﬁning the overall envelope of the beam in the horizontal and vertical planes, this aperture determines the transverse to </w:t>
      </w:r>
      <w:proofErr w:type="spellStart"/>
      <w:r w:rsidRPr="00D01196">
        <w:rPr>
          <w:i/>
        </w:rPr>
        <w:t>k</w:t>
      </w:r>
      <w:r w:rsidRPr="00D01196">
        <w:rPr>
          <w:i/>
          <w:vertAlign w:val="subscript"/>
        </w:rPr>
        <w:t>i</w:t>
      </w:r>
      <w:proofErr w:type="spellEnd"/>
      <w:r>
        <w:t xml:space="preserve"> wave vector resolution. The doubly focusing </w:t>
      </w:r>
      <w:proofErr w:type="spellStart"/>
      <w:r>
        <w:t>monochromator</w:t>
      </w:r>
      <w:proofErr w:type="spellEnd"/>
      <w:r>
        <w:t xml:space="preserve"> (DFM) was designed to minimize structural materials in the neutron beam in orde</w:t>
      </w:r>
      <w:r w:rsidR="006E4E72">
        <w:t>r to r</w:t>
      </w:r>
      <w:r w:rsidR="00745DB8">
        <w:t xml:space="preserve">educe background. </w:t>
      </w:r>
      <w:r>
        <w:t xml:space="preserve">The DFM consists of an array of 357 </w:t>
      </w:r>
      <w:proofErr w:type="spellStart"/>
      <w:r>
        <w:t>pyrolitic</w:t>
      </w:r>
      <w:proofErr w:type="spellEnd"/>
      <w:r>
        <w:t xml:space="preserve"> graphite (PG) crystals attached to thin aluminum blades that can be bent and rotated to control vertical and horizontal focusing, respectively</w:t>
      </w:r>
      <w:r w:rsidR="00745DB8">
        <w:t xml:space="preserve"> (Figure 6)</w:t>
      </w:r>
      <w:r>
        <w:t xml:space="preserve">. To increase the range of incident energies while </w:t>
      </w:r>
      <w:r>
        <w:lastRenderedPageBreak/>
        <w:t xml:space="preserve">limiting the motion of the large detector system, the </w:t>
      </w:r>
      <w:proofErr w:type="spellStart"/>
      <w:r>
        <w:t>monochromator</w:t>
      </w:r>
      <w:proofErr w:type="spellEnd"/>
      <w:r>
        <w:t xml:space="preserve"> is moved along the reactor </w:t>
      </w:r>
      <w:proofErr w:type="spellStart"/>
      <w:r>
        <w:t>beamline</w:t>
      </w:r>
      <w:proofErr w:type="spellEnd"/>
      <w:r>
        <w:t xml:space="preserve"> to access different energies. </w:t>
      </w:r>
    </w:p>
    <w:p w:rsidR="00050A03" w:rsidRDefault="00050A03" w:rsidP="00873606">
      <w:pPr>
        <w:jc w:val="both"/>
      </w:pPr>
    </w:p>
    <w:p w:rsidR="004D0540" w:rsidRDefault="004D0540" w:rsidP="00C6798A">
      <w:pPr>
        <w:jc w:val="both"/>
      </w:pPr>
      <w:r>
        <w:t xml:space="preserve">The monochromatic beam reaches the sample via a converging channel and </w:t>
      </w:r>
      <w:proofErr w:type="spellStart"/>
      <w:r>
        <w:t>beamline</w:t>
      </w:r>
      <w:proofErr w:type="spellEnd"/>
      <w:r>
        <w:t xml:space="preserve"> shielding system, named, the monochromatic beam transport system (MBT). The b</w:t>
      </w:r>
      <w:r w:rsidR="00745DB8">
        <w:t>eam channel is lined by a super-</w:t>
      </w:r>
      <w:r>
        <w:t xml:space="preserve">mirror guide and the horizontal dimension is variable so the beam proﬁle can be optimized. This trumpet shaped guide should increase the ﬂux, by further broadening the transverse wave vector resolution. Immediately before the sample position there are vertical and horizontal beam slits to further crop the beam so only the sample is illuminated. There is also single crystalline </w:t>
      </w:r>
      <w:proofErr w:type="spellStart"/>
      <w:r>
        <w:t>LiF</w:t>
      </w:r>
      <w:proofErr w:type="spellEnd"/>
      <w:r>
        <w:t xml:space="preserve"> attenuators with absorption factors of 1/10 and 1/100 respectively, which can be introduced into the beam under computer control. The sample table contains no </w:t>
      </w:r>
      <w:proofErr w:type="spellStart"/>
      <w:r>
        <w:t>magnetizable</w:t>
      </w:r>
      <w:proofErr w:type="spellEnd"/>
      <w:r>
        <w:t xml:space="preserve"> materials within 75 cm of the sample position and can support sample environment systems weighing up to 400 kg.</w:t>
      </w:r>
    </w:p>
    <w:p w:rsidR="004D0540" w:rsidRDefault="004D0540" w:rsidP="00C6798A">
      <w:pPr>
        <w:jc w:val="both"/>
      </w:pPr>
    </w:p>
    <w:p w:rsidR="004D0540" w:rsidRDefault="006E4E72" w:rsidP="008C4ABB">
      <w:pPr>
        <w:jc w:val="both"/>
      </w:pPr>
      <w:r>
        <w:t>The detection syst</w:t>
      </w:r>
      <w:r w:rsidR="005A540C">
        <w:t>em (Figure 7</w:t>
      </w:r>
      <w:r w:rsidR="004D0540">
        <w:t xml:space="preserve">) consists of 20 identical channels surrounding the sample and separated by 8 in the horizontal scattering plane. Each channel is deﬁned by a cast structure formed from </w:t>
      </w:r>
      <w:r w:rsidR="00745DB8">
        <w:t xml:space="preserve">neutron absorbing </w:t>
      </w:r>
      <w:r w:rsidR="004D0540">
        <w:t>B</w:t>
      </w:r>
      <w:r w:rsidR="004D0540" w:rsidRPr="00D87BE3">
        <w:rPr>
          <w:vertAlign w:val="subscript"/>
        </w:rPr>
        <w:t>4</w:t>
      </w:r>
      <w:r w:rsidR="004D0540">
        <w:t xml:space="preserve">C in polyurethane. </w:t>
      </w:r>
      <w:r w:rsidR="00050A03">
        <w:t xml:space="preserve"> Each channel contains a 90’ </w:t>
      </w:r>
      <w:proofErr w:type="spellStart"/>
      <w:r w:rsidR="00050A03">
        <w:t>soller</w:t>
      </w:r>
      <w:proofErr w:type="spellEnd"/>
      <w:r w:rsidR="00050A03">
        <w:t xml:space="preserve"> collimator</w:t>
      </w:r>
      <w:r w:rsidR="004D0540">
        <w:t>. Each channel include</w:t>
      </w:r>
      <w:r w:rsidR="00050A03">
        <w:t>s</w:t>
      </w:r>
      <w:r w:rsidR="004D0540">
        <w:t xml:space="preserve"> three different ﬁlters (Be, </w:t>
      </w:r>
      <w:proofErr w:type="spellStart"/>
      <w:r w:rsidR="004D0540">
        <w:t>BeO</w:t>
      </w:r>
      <w:proofErr w:type="spellEnd"/>
      <w:r w:rsidR="004D0540">
        <w:t xml:space="preserve"> and graphite) cooled to less than 77 K to reduce transmission losses from inelastic scattering. Each channel</w:t>
      </w:r>
      <w:r w:rsidR="00050A03">
        <w:t xml:space="preserve"> also</w:t>
      </w:r>
      <w:r w:rsidR="004D0540">
        <w:t xml:space="preserve"> contains a vertically focusing</w:t>
      </w:r>
      <w:r w:rsidR="00F36565">
        <w:t xml:space="preserve"> double crystal analyzer (DXAL). </w:t>
      </w:r>
      <w:r w:rsidR="004D0540">
        <w:t xml:space="preserve">Each of the two analyzer blades  consists of nine PG (0 0 2) crystals with dimensions 6.0 cm wide, 2.0 cm tall and 0.2 cm thick, mounted to form the surface of a cylinder with radius 50 cm. These can be rotated about the center of mass of the reﬂecting graphite. Based on a system developed for use as an x-ray </w:t>
      </w:r>
      <w:proofErr w:type="spellStart"/>
      <w:r w:rsidR="004D0540">
        <w:t>monochromator</w:t>
      </w:r>
      <w:proofErr w:type="spellEnd"/>
      <w:r w:rsidR="004D0540">
        <w:t xml:space="preserve">, the DXAL mechanism both rotates and translates the two analyzer blades to transmit energies between 2.5 </w:t>
      </w:r>
      <w:proofErr w:type="spellStart"/>
      <w:r w:rsidR="004D0540">
        <w:t>meV</w:t>
      </w:r>
      <w:proofErr w:type="spellEnd"/>
      <w:r w:rsidR="004D0540">
        <w:t xml:space="preserve"> and 20 </w:t>
      </w:r>
      <w:proofErr w:type="spellStart"/>
      <w:r w:rsidR="004D0540">
        <w:t>meV</w:t>
      </w:r>
      <w:proofErr w:type="spellEnd"/>
      <w:r w:rsidR="004D0540">
        <w:t xml:space="preserve">. This motion is actuated by a single stepping motor per DXAL and all alignment is achieved mechanically. The distance from the sample to the DXAL rotation axis is 100.0 cm and the perpendicular distance between the two analyzer translation stages within one DXAL is 7.00 cm. There are two detectors in each of the 20 channels. The so-called diffraction detector that views the sample directly is placed behind the ﬁrst analyzer. The spectroscopic detector views the second analyzer blade and so only detects neutrons that satisfy the DXAL Bragg condition. It is possible to set different ﬁnal energies for each analyzer, take Q area scans for a common ﬁnal energy or operate the instrument as a virtual triple axis spectrometer focusing on the signal in a single channel of interest, employing always the most convenient channel for the desired scattering angle. </w:t>
      </w:r>
    </w:p>
    <w:p w:rsidR="00F36565" w:rsidRDefault="00F36565" w:rsidP="008C4ABB">
      <w:pPr>
        <w:jc w:val="both"/>
        <w:rPr>
          <w:rFonts w:ascii="Arial" w:hAnsi="Arial" w:cs="Arial"/>
          <w:b/>
          <w:bCs/>
          <w:color w:val="000000"/>
          <w:sz w:val="20"/>
          <w:szCs w:val="20"/>
          <w:shd w:val="clear" w:color="auto" w:fill="FFFFFF"/>
        </w:rPr>
      </w:pPr>
    </w:p>
    <w:p w:rsidR="00F36565" w:rsidRDefault="00F36565" w:rsidP="008C4ABB">
      <w:pPr>
        <w:jc w:val="both"/>
      </w:pPr>
    </w:p>
    <w:p w:rsidR="00F36565" w:rsidRDefault="00D92274" w:rsidP="008C4ABB">
      <w:pPr>
        <w:jc w:val="both"/>
        <w:rPr>
          <w:i/>
        </w:rPr>
      </w:pPr>
      <w:r w:rsidRPr="00D92274">
        <w:rPr>
          <w:i/>
        </w:rPr>
        <w:t>Questions:</w:t>
      </w:r>
    </w:p>
    <w:p w:rsidR="00D92274" w:rsidRDefault="0074732C" w:rsidP="008C4ABB">
      <w:pPr>
        <w:jc w:val="both"/>
        <w:rPr>
          <w:i/>
        </w:rPr>
      </w:pPr>
      <w:r>
        <w:rPr>
          <w:i/>
        </w:rPr>
        <w:t xml:space="preserve">We have determined from previous zero-field susceptibility measurements that J=0.91 </w:t>
      </w:r>
      <w:proofErr w:type="spellStart"/>
      <w:r>
        <w:rPr>
          <w:i/>
        </w:rPr>
        <w:t>meV</w:t>
      </w:r>
      <w:proofErr w:type="spellEnd"/>
      <w:r>
        <w:rPr>
          <w:i/>
        </w:rPr>
        <w:t xml:space="preserve">.  What energy range are we interested on? </w:t>
      </w:r>
    </w:p>
    <w:p w:rsidR="0074732C" w:rsidRDefault="0074732C" w:rsidP="008C4ABB">
      <w:pPr>
        <w:jc w:val="both"/>
        <w:rPr>
          <w:i/>
        </w:rPr>
      </w:pPr>
      <w:r>
        <w:rPr>
          <w:i/>
        </w:rPr>
        <w:t xml:space="preserve">What </w:t>
      </w:r>
      <w:proofErr w:type="spellStart"/>
      <w:r>
        <w:rPr>
          <w:i/>
        </w:rPr>
        <w:t>Ef</w:t>
      </w:r>
      <w:proofErr w:type="spellEnd"/>
      <w:r>
        <w:rPr>
          <w:i/>
        </w:rPr>
        <w:t xml:space="preserve"> and </w:t>
      </w:r>
      <w:proofErr w:type="spellStart"/>
      <w:r>
        <w:rPr>
          <w:i/>
        </w:rPr>
        <w:t>Ei</w:t>
      </w:r>
      <w:proofErr w:type="spellEnd"/>
      <w:r>
        <w:rPr>
          <w:i/>
        </w:rPr>
        <w:t xml:space="preserve"> should I choose? Why?</w:t>
      </w:r>
    </w:p>
    <w:p w:rsidR="0074732C" w:rsidRPr="00D92274" w:rsidRDefault="0074732C" w:rsidP="008C4ABB">
      <w:pPr>
        <w:jc w:val="both"/>
        <w:rPr>
          <w:i/>
        </w:rPr>
      </w:pPr>
      <w:r>
        <w:rPr>
          <w:i/>
        </w:rPr>
        <w:t>Should I use a Neutron filter for the incident and scattered beam? If so, which filter(s)? Why?</w:t>
      </w:r>
    </w:p>
    <w:p w:rsidR="00F36565" w:rsidRDefault="00816A37" w:rsidP="00F36565">
      <w:pPr>
        <w:keepNext/>
        <w:jc w:val="both"/>
      </w:pPr>
      <w:r>
        <w:rPr>
          <w:noProof/>
        </w:rPr>
        <w:lastRenderedPageBreak/>
        <w:drawing>
          <wp:inline distT="0" distB="0" distL="0" distR="0" wp14:anchorId="23FAC567" wp14:editId="6673C2BB">
            <wp:extent cx="5091430" cy="3818255"/>
            <wp:effectExtent l="0" t="0" r="0" b="0"/>
            <wp:docPr id="1" name="Picture 1" descr="MACS II overview.jpg (96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S II overview.jpg (960×7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1430" cy="3818255"/>
                    </a:xfrm>
                    <a:prstGeom prst="rect">
                      <a:avLst/>
                    </a:prstGeom>
                    <a:noFill/>
                    <a:ln>
                      <a:noFill/>
                    </a:ln>
                  </pic:spPr>
                </pic:pic>
              </a:graphicData>
            </a:graphic>
          </wp:inline>
        </w:drawing>
      </w:r>
    </w:p>
    <w:p w:rsidR="00F36565" w:rsidRPr="00F36565" w:rsidRDefault="00F36565" w:rsidP="00F36565">
      <w:pPr>
        <w:pStyle w:val="Caption"/>
        <w:jc w:val="both"/>
        <w:rPr>
          <w:b w:val="0"/>
          <w:i/>
          <w:color w:val="000000"/>
        </w:rPr>
      </w:pPr>
      <w:r w:rsidRPr="00F36565">
        <w:rPr>
          <w:b w:val="0"/>
          <w:i/>
          <w:color w:val="000000"/>
        </w:rPr>
        <w:t xml:space="preserve">Figure </w:t>
      </w:r>
      <w:r w:rsidR="005A540C">
        <w:rPr>
          <w:b w:val="0"/>
          <w:i/>
          <w:color w:val="000000"/>
        </w:rPr>
        <w:t>5</w:t>
      </w:r>
      <w:r w:rsidRPr="00F36565">
        <w:rPr>
          <w:b w:val="0"/>
          <w:i/>
          <w:color w:val="000000"/>
        </w:rPr>
        <w:t>: Schematic top view of MACS</w:t>
      </w:r>
    </w:p>
    <w:p w:rsidR="004D0540" w:rsidRDefault="004D0540" w:rsidP="009E30A6">
      <w:pPr>
        <w:jc w:val="both"/>
      </w:pPr>
    </w:p>
    <w:p w:rsidR="00F36565" w:rsidRPr="00F36565" w:rsidRDefault="00816A37" w:rsidP="00F36565">
      <w:pPr>
        <w:keepNext/>
        <w:jc w:val="both"/>
        <w:rPr>
          <w:i/>
        </w:rPr>
      </w:pPr>
      <w:r>
        <w:rPr>
          <w:i/>
          <w:noProof/>
        </w:rPr>
        <w:drawing>
          <wp:inline distT="0" distB="0" distL="0" distR="0" wp14:anchorId="02025BC3" wp14:editId="2F86FF37">
            <wp:extent cx="2186940" cy="2992120"/>
            <wp:effectExtent l="0" t="0" r="381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9644" t="14745" r="7626" b="9528"/>
                    <a:stretch>
                      <a:fillRect/>
                    </a:stretch>
                  </pic:blipFill>
                  <pic:spPr bwMode="auto">
                    <a:xfrm>
                      <a:off x="0" y="0"/>
                      <a:ext cx="2186940" cy="2992120"/>
                    </a:xfrm>
                    <a:prstGeom prst="rect">
                      <a:avLst/>
                    </a:prstGeom>
                    <a:noFill/>
                    <a:ln>
                      <a:noFill/>
                    </a:ln>
                  </pic:spPr>
                </pic:pic>
              </a:graphicData>
            </a:graphic>
          </wp:inline>
        </w:drawing>
      </w:r>
    </w:p>
    <w:p w:rsidR="004D0540" w:rsidRPr="00BE0C39" w:rsidRDefault="005A540C" w:rsidP="00F36565">
      <w:pPr>
        <w:pStyle w:val="Caption"/>
        <w:jc w:val="both"/>
        <w:rPr>
          <w:b w:val="0"/>
          <w:i/>
          <w:color w:val="000000"/>
        </w:rPr>
      </w:pPr>
      <w:r>
        <w:rPr>
          <w:b w:val="0"/>
          <w:i/>
          <w:color w:val="000000"/>
        </w:rPr>
        <w:t>Figure 6</w:t>
      </w:r>
      <w:r w:rsidR="00F36565" w:rsidRPr="00BE0C39">
        <w:rPr>
          <w:b w:val="0"/>
          <w:i/>
          <w:color w:val="000000"/>
        </w:rPr>
        <w:t xml:space="preserve">: Doubly Focusing </w:t>
      </w:r>
      <w:proofErr w:type="spellStart"/>
      <w:r w:rsidR="00F36565" w:rsidRPr="00BE0C39">
        <w:rPr>
          <w:b w:val="0"/>
          <w:i/>
          <w:color w:val="000000"/>
        </w:rPr>
        <w:t>Monochromator</w:t>
      </w:r>
      <w:proofErr w:type="spellEnd"/>
      <w:r w:rsidR="00F36565" w:rsidRPr="00BE0C39">
        <w:rPr>
          <w:b w:val="0"/>
          <w:i/>
          <w:color w:val="000000"/>
        </w:rPr>
        <w:t xml:space="preserve"> (DFM). The DFM consist of 21 blades with 17 HOPG 2 cm x 2 cm crystals per blade. The blades can be bended and rotated to control the vertical and horizontal focus.</w:t>
      </w:r>
    </w:p>
    <w:p w:rsidR="00F36565" w:rsidRDefault="00F36565" w:rsidP="00F36565"/>
    <w:p w:rsidR="00F36565" w:rsidRPr="00F36565" w:rsidRDefault="00F36565" w:rsidP="00F36565"/>
    <w:p w:rsidR="00F36565" w:rsidRDefault="003745F5" w:rsidP="00F36565">
      <w:pPr>
        <w:keepNext/>
        <w:jc w:val="both"/>
      </w:pPr>
      <w:r w:rsidRPr="003745F5">
        <w:rPr>
          <w:noProof/>
        </w:rPr>
        <w:lastRenderedPageBreak/>
        <w:drawing>
          <wp:inline distT="0" distB="0" distL="0" distR="0" wp14:anchorId="4D89B937" wp14:editId="379340D5">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F36565" w:rsidRPr="00F36565" w:rsidRDefault="00F36565" w:rsidP="00F36565">
      <w:pPr>
        <w:pStyle w:val="Caption"/>
        <w:jc w:val="both"/>
        <w:rPr>
          <w:b w:val="0"/>
          <w:i/>
          <w:color w:val="000000"/>
        </w:rPr>
      </w:pPr>
      <w:r w:rsidRPr="00F36565">
        <w:rPr>
          <w:b w:val="0"/>
          <w:i/>
          <w:color w:val="000000"/>
        </w:rPr>
        <w:t>Figure</w:t>
      </w:r>
      <w:r w:rsidR="005A540C">
        <w:rPr>
          <w:b w:val="0"/>
          <w:i/>
          <w:color w:val="000000"/>
        </w:rPr>
        <w:t xml:space="preserve"> 7</w:t>
      </w:r>
      <w:r w:rsidRPr="00F36565">
        <w:rPr>
          <w:b w:val="0"/>
          <w:i/>
          <w:color w:val="000000"/>
        </w:rPr>
        <w:t>: MACS detector system</w:t>
      </w:r>
    </w:p>
    <w:p w:rsidR="004D0540" w:rsidRDefault="004D0540" w:rsidP="009E30A6">
      <w:pPr>
        <w:jc w:val="both"/>
      </w:pPr>
    </w:p>
    <w:p w:rsidR="004A6910" w:rsidRDefault="004A6910" w:rsidP="009E30A6">
      <w:pPr>
        <w:jc w:val="both"/>
      </w:pPr>
    </w:p>
    <w:p w:rsidR="004A6910" w:rsidRPr="004A6910" w:rsidRDefault="004A6910" w:rsidP="004A6910">
      <w:pPr>
        <w:pStyle w:val="Caption"/>
        <w:jc w:val="both"/>
        <w:rPr>
          <w:b w:val="0"/>
          <w:i/>
          <w:color w:val="000000"/>
        </w:rPr>
      </w:pPr>
      <w:r w:rsidRPr="004A6910">
        <w:rPr>
          <w:b w:val="0"/>
          <w:i/>
          <w:color w:val="000000"/>
          <w:sz w:val="32"/>
        </w:rPr>
        <w:t>References:</w:t>
      </w:r>
    </w:p>
    <w:p w:rsidR="004A6910" w:rsidRDefault="004A6910" w:rsidP="004A6910">
      <w:pPr>
        <w:jc w:val="both"/>
        <w:rPr>
          <w:i/>
          <w:sz w:val="32"/>
        </w:rPr>
      </w:pPr>
    </w:p>
    <w:p w:rsidR="004A6910" w:rsidRDefault="004A6910" w:rsidP="004A6910">
      <w:pPr>
        <w:jc w:val="both"/>
      </w:pPr>
      <w:r>
        <w:t xml:space="preserve">[1] Igarashi, Phys. Rev. B </w:t>
      </w:r>
      <w:r w:rsidRPr="003E4369">
        <w:rPr>
          <w:b/>
        </w:rPr>
        <w:t>46</w:t>
      </w:r>
      <w:r>
        <w:t>, 10763 (1992).</w:t>
      </w:r>
    </w:p>
    <w:p w:rsidR="004A6910" w:rsidRDefault="004A6910" w:rsidP="004A6910">
      <w:pPr>
        <w:jc w:val="both"/>
      </w:pPr>
      <w:proofErr w:type="gramStart"/>
      <w:r>
        <w:t xml:space="preserve">[2] H.A. Bethe, Z. Phys. </w:t>
      </w:r>
      <w:r w:rsidRPr="003E4369">
        <w:rPr>
          <w:b/>
        </w:rPr>
        <w:t>71</w:t>
      </w:r>
      <w:r>
        <w:t>, 205 (1931).</w:t>
      </w:r>
      <w:proofErr w:type="gramEnd"/>
    </w:p>
    <w:p w:rsidR="004A6910" w:rsidRDefault="00627049" w:rsidP="004A6910">
      <w:pPr>
        <w:jc w:val="both"/>
      </w:pPr>
      <w:r>
        <w:t xml:space="preserve">[3] M.T. Hutchings et </w:t>
      </w:r>
      <w:proofErr w:type="gramStart"/>
      <w:r>
        <w:t xml:space="preserve">al </w:t>
      </w:r>
      <w:r w:rsidR="004A6910">
        <w:t>,</w:t>
      </w:r>
      <w:proofErr w:type="gramEnd"/>
      <w:r w:rsidR="004A6910">
        <w:t xml:space="preserve"> Phys. Rev. B </w:t>
      </w:r>
      <w:r w:rsidR="004A6910" w:rsidRPr="00BD3F2F">
        <w:rPr>
          <w:b/>
        </w:rPr>
        <w:t>5</w:t>
      </w:r>
      <w:r w:rsidR="004A6910">
        <w:t>, 1999 (1972).</w:t>
      </w:r>
    </w:p>
    <w:p w:rsidR="004A6910" w:rsidRDefault="004A6910" w:rsidP="004A6910">
      <w:pPr>
        <w:jc w:val="both"/>
      </w:pPr>
      <w:proofErr w:type="gramStart"/>
      <w:r>
        <w:t xml:space="preserve">[4] J. Des </w:t>
      </w:r>
      <w:proofErr w:type="spellStart"/>
      <w:r>
        <w:t>Cloizeaux</w:t>
      </w:r>
      <w:proofErr w:type="spellEnd"/>
      <w:r>
        <w:t xml:space="preserve"> and J.J. Pearson, Phys. Rev. </w:t>
      </w:r>
      <w:r w:rsidRPr="00A35C2C">
        <w:rPr>
          <w:b/>
        </w:rPr>
        <w:t>128</w:t>
      </w:r>
      <w:r>
        <w:t>, 2131 (1962).</w:t>
      </w:r>
      <w:proofErr w:type="gramEnd"/>
    </w:p>
    <w:p w:rsidR="00627049" w:rsidRDefault="00627049" w:rsidP="004A6910">
      <w:pPr>
        <w:jc w:val="both"/>
      </w:pPr>
      <w:proofErr w:type="gramStart"/>
      <w:r w:rsidRPr="00627049">
        <w:t xml:space="preserve">[5] P.R. </w:t>
      </w:r>
      <w:proofErr w:type="spellStart"/>
      <w:r w:rsidRPr="00627049">
        <w:t>Hammar</w:t>
      </w:r>
      <w:proofErr w:type="spellEnd"/>
      <w:r w:rsidRPr="00627049">
        <w:t xml:space="preserve"> et al.,</w:t>
      </w:r>
      <w:r w:rsidR="004A6910" w:rsidRPr="00627049">
        <w:t xml:space="preserve"> </w:t>
      </w:r>
      <w:r w:rsidR="004A6910">
        <w:t xml:space="preserve">Phys. Rev. B </w:t>
      </w:r>
      <w:r w:rsidR="004A6910" w:rsidRPr="00BD3F2F">
        <w:rPr>
          <w:b/>
        </w:rPr>
        <w:t>59</w:t>
      </w:r>
      <w:r w:rsidR="004A6910">
        <w:t>, 1008 (1999).</w:t>
      </w:r>
      <w:proofErr w:type="gramEnd"/>
      <w:r w:rsidRPr="00627049">
        <w:t xml:space="preserve"> </w:t>
      </w:r>
    </w:p>
    <w:p w:rsidR="009C17B8" w:rsidRPr="00566063" w:rsidRDefault="00627049" w:rsidP="004A6910">
      <w:pPr>
        <w:jc w:val="both"/>
      </w:pPr>
      <w:proofErr w:type="gramStart"/>
      <w:r>
        <w:t xml:space="preserve">[6] M. B. Stone et al. Phys. </w:t>
      </w:r>
      <w:r w:rsidRPr="00566063">
        <w:t xml:space="preserve">Rev. </w:t>
      </w:r>
      <w:proofErr w:type="spellStart"/>
      <w:r w:rsidRPr="00566063">
        <w:t>Lett</w:t>
      </w:r>
      <w:proofErr w:type="spellEnd"/>
      <w:r w:rsidRPr="00566063">
        <w:t>.</w:t>
      </w:r>
      <w:proofErr w:type="gramEnd"/>
      <w:r w:rsidRPr="00566063">
        <w:t xml:space="preserve"> 91 037205 (2003)</w:t>
      </w:r>
    </w:p>
    <w:p w:rsidR="00B031A1" w:rsidRDefault="00B031A1" w:rsidP="004A6910">
      <w:pPr>
        <w:jc w:val="both"/>
      </w:pPr>
      <w:r w:rsidRPr="00566063">
        <w:t>[7] B. Lake, Nature Physics 1, 143 (2005)</w:t>
      </w:r>
    </w:p>
    <w:p w:rsidR="004A6910" w:rsidRPr="00566063" w:rsidRDefault="00B031A1" w:rsidP="004A6910">
      <w:pPr>
        <w:jc w:val="both"/>
        <w:rPr>
          <w:lang w:val="es-MX"/>
        </w:rPr>
      </w:pPr>
      <w:proofErr w:type="gramStart"/>
      <w:r>
        <w:t>[8</w:t>
      </w:r>
      <w:r w:rsidR="004A6910">
        <w:t xml:space="preserve">] S.E. </w:t>
      </w:r>
      <w:proofErr w:type="spellStart"/>
      <w:r w:rsidR="004A6910">
        <w:t>Nagler</w:t>
      </w:r>
      <w:proofErr w:type="spellEnd"/>
      <w:r w:rsidR="00627049">
        <w:t xml:space="preserve"> et al., </w:t>
      </w:r>
      <w:r w:rsidR="004A6910">
        <w:t xml:space="preserve">Phys. </w:t>
      </w:r>
      <w:r w:rsidR="004A6910" w:rsidRPr="00566063">
        <w:rPr>
          <w:lang w:val="es-MX"/>
        </w:rPr>
        <w:t xml:space="preserve">Rev. B </w:t>
      </w:r>
      <w:r w:rsidR="004A6910" w:rsidRPr="00566063">
        <w:rPr>
          <w:b/>
          <w:lang w:val="es-MX"/>
        </w:rPr>
        <w:t>44</w:t>
      </w:r>
      <w:r w:rsidR="004A6910" w:rsidRPr="00566063">
        <w:rPr>
          <w:lang w:val="es-MX"/>
        </w:rPr>
        <w:t>, 12361 (1991).</w:t>
      </w:r>
      <w:proofErr w:type="gramEnd"/>
    </w:p>
    <w:p w:rsidR="00627049" w:rsidRDefault="00B031A1" w:rsidP="00627049">
      <w:pPr>
        <w:jc w:val="both"/>
      </w:pPr>
      <w:r>
        <w:rPr>
          <w:lang w:val="es-MX"/>
        </w:rPr>
        <w:t>[9</w:t>
      </w:r>
      <w:r w:rsidR="00627049" w:rsidRPr="00627049">
        <w:rPr>
          <w:lang w:val="es-MX"/>
        </w:rPr>
        <w:t xml:space="preserve">]  J. A. Rodriguez et al. </w:t>
      </w:r>
      <w:r w:rsidR="00627049" w:rsidRPr="004A6910">
        <w:t>Meas. Sci. Technol. 19 034023 (2008)</w:t>
      </w:r>
    </w:p>
    <w:p w:rsidR="009C17B8" w:rsidRPr="00E4660B" w:rsidRDefault="009C17B8" w:rsidP="009E30A6">
      <w:pPr>
        <w:jc w:val="both"/>
      </w:pPr>
    </w:p>
    <w:sectPr w:rsidR="009C17B8" w:rsidRPr="00E4660B" w:rsidSect="005725D6">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E1EB3"/>
    <w:multiLevelType w:val="multilevel"/>
    <w:tmpl w:val="C9F2CE2C"/>
    <w:lvl w:ilvl="0">
      <w:start w:val="1"/>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53EA0ABE"/>
    <w:multiLevelType w:val="multilevel"/>
    <w:tmpl w:val="8436724C"/>
    <w:lvl w:ilvl="0">
      <w:start w:val="1"/>
      <w:numFmt w:val="decimal"/>
      <w:lvlText w:val="%1"/>
      <w:lvlJc w:val="left"/>
      <w:pPr>
        <w:tabs>
          <w:tab w:val="num" w:pos="435"/>
        </w:tabs>
        <w:ind w:left="435" w:hanging="435"/>
      </w:pPr>
      <w:rPr>
        <w:rFonts w:cs="Times New Roman" w:hint="default"/>
      </w:rPr>
    </w:lvl>
    <w:lvl w:ilvl="1">
      <w:start w:val="4"/>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5D6"/>
    <w:rsid w:val="00006C46"/>
    <w:rsid w:val="000321EF"/>
    <w:rsid w:val="00050A03"/>
    <w:rsid w:val="000904B9"/>
    <w:rsid w:val="000D3F39"/>
    <w:rsid w:val="000D4664"/>
    <w:rsid w:val="0011176C"/>
    <w:rsid w:val="00126FAF"/>
    <w:rsid w:val="001731A7"/>
    <w:rsid w:val="00182DB9"/>
    <w:rsid w:val="00194690"/>
    <w:rsid w:val="00200A40"/>
    <w:rsid w:val="00234F22"/>
    <w:rsid w:val="00252188"/>
    <w:rsid w:val="002544E1"/>
    <w:rsid w:val="00280CDA"/>
    <w:rsid w:val="002D7AB0"/>
    <w:rsid w:val="002E43B5"/>
    <w:rsid w:val="00304E67"/>
    <w:rsid w:val="0030526D"/>
    <w:rsid w:val="003121E7"/>
    <w:rsid w:val="003174BB"/>
    <w:rsid w:val="00324F8E"/>
    <w:rsid w:val="00340BF0"/>
    <w:rsid w:val="00341DCC"/>
    <w:rsid w:val="00356A20"/>
    <w:rsid w:val="00357424"/>
    <w:rsid w:val="003629D6"/>
    <w:rsid w:val="00366B93"/>
    <w:rsid w:val="003745F5"/>
    <w:rsid w:val="003E4369"/>
    <w:rsid w:val="00477174"/>
    <w:rsid w:val="00484988"/>
    <w:rsid w:val="0049442C"/>
    <w:rsid w:val="004A6910"/>
    <w:rsid w:val="004B2AD3"/>
    <w:rsid w:val="004D0540"/>
    <w:rsid w:val="004F5F61"/>
    <w:rsid w:val="00524ED8"/>
    <w:rsid w:val="00566063"/>
    <w:rsid w:val="005725D6"/>
    <w:rsid w:val="00575A58"/>
    <w:rsid w:val="005828F0"/>
    <w:rsid w:val="0058578D"/>
    <w:rsid w:val="00585C4A"/>
    <w:rsid w:val="00596A53"/>
    <w:rsid w:val="00597716"/>
    <w:rsid w:val="005A540C"/>
    <w:rsid w:val="005D779D"/>
    <w:rsid w:val="005F5052"/>
    <w:rsid w:val="00600E36"/>
    <w:rsid w:val="006104B8"/>
    <w:rsid w:val="00611E8B"/>
    <w:rsid w:val="00627049"/>
    <w:rsid w:val="006813E6"/>
    <w:rsid w:val="0068385D"/>
    <w:rsid w:val="0068416D"/>
    <w:rsid w:val="006904A7"/>
    <w:rsid w:val="00696E50"/>
    <w:rsid w:val="006E4E72"/>
    <w:rsid w:val="006F77A0"/>
    <w:rsid w:val="00727065"/>
    <w:rsid w:val="00737DE5"/>
    <w:rsid w:val="007409FC"/>
    <w:rsid w:val="00744BF6"/>
    <w:rsid w:val="00745DB8"/>
    <w:rsid w:val="0074732C"/>
    <w:rsid w:val="00783588"/>
    <w:rsid w:val="007972A5"/>
    <w:rsid w:val="007A6431"/>
    <w:rsid w:val="007C2C03"/>
    <w:rsid w:val="007E1974"/>
    <w:rsid w:val="007E2B41"/>
    <w:rsid w:val="00816A37"/>
    <w:rsid w:val="0086454B"/>
    <w:rsid w:val="00873606"/>
    <w:rsid w:val="008C4ABB"/>
    <w:rsid w:val="008F1CCF"/>
    <w:rsid w:val="00900026"/>
    <w:rsid w:val="00901FB1"/>
    <w:rsid w:val="009778D9"/>
    <w:rsid w:val="0098162F"/>
    <w:rsid w:val="009A0390"/>
    <w:rsid w:val="009C17B8"/>
    <w:rsid w:val="009D2EAD"/>
    <w:rsid w:val="009E0810"/>
    <w:rsid w:val="009E30A6"/>
    <w:rsid w:val="009E46EC"/>
    <w:rsid w:val="00A24E56"/>
    <w:rsid w:val="00A355FE"/>
    <w:rsid w:val="00A35C2C"/>
    <w:rsid w:val="00A90016"/>
    <w:rsid w:val="00AA2FF5"/>
    <w:rsid w:val="00AD3B28"/>
    <w:rsid w:val="00AE0CEC"/>
    <w:rsid w:val="00AF3ED9"/>
    <w:rsid w:val="00B031A1"/>
    <w:rsid w:val="00B3383D"/>
    <w:rsid w:val="00BC6E1F"/>
    <w:rsid w:val="00BD3F2F"/>
    <w:rsid w:val="00BE0C39"/>
    <w:rsid w:val="00C2478A"/>
    <w:rsid w:val="00C6306C"/>
    <w:rsid w:val="00C6798A"/>
    <w:rsid w:val="00C96864"/>
    <w:rsid w:val="00CA2B69"/>
    <w:rsid w:val="00CE3253"/>
    <w:rsid w:val="00CF7F24"/>
    <w:rsid w:val="00D01196"/>
    <w:rsid w:val="00D0132B"/>
    <w:rsid w:val="00D161E9"/>
    <w:rsid w:val="00D35E7A"/>
    <w:rsid w:val="00D64A19"/>
    <w:rsid w:val="00D74E38"/>
    <w:rsid w:val="00D87BE3"/>
    <w:rsid w:val="00D92274"/>
    <w:rsid w:val="00D937FA"/>
    <w:rsid w:val="00DA2AA5"/>
    <w:rsid w:val="00DB7AEE"/>
    <w:rsid w:val="00DF6A7E"/>
    <w:rsid w:val="00E03B51"/>
    <w:rsid w:val="00E04B5B"/>
    <w:rsid w:val="00E34555"/>
    <w:rsid w:val="00E4660B"/>
    <w:rsid w:val="00E60FCF"/>
    <w:rsid w:val="00EB2B21"/>
    <w:rsid w:val="00F1669D"/>
    <w:rsid w:val="00F36565"/>
    <w:rsid w:val="00F50C14"/>
    <w:rsid w:val="00F60C8D"/>
    <w:rsid w:val="00F723AB"/>
    <w:rsid w:val="00FD6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79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AE0CEC"/>
    <w:pPr>
      <w:spacing w:after="200"/>
    </w:pPr>
    <w:rPr>
      <w:b/>
      <w:bCs/>
      <w:color w:val="4F81BD"/>
      <w:sz w:val="18"/>
      <w:szCs w:val="18"/>
    </w:rPr>
  </w:style>
  <w:style w:type="paragraph" w:styleId="BalloonText">
    <w:name w:val="Balloon Text"/>
    <w:basedOn w:val="Normal"/>
    <w:link w:val="BalloonTextChar"/>
    <w:uiPriority w:val="99"/>
    <w:semiHidden/>
    <w:rsid w:val="00182DB9"/>
    <w:rPr>
      <w:rFonts w:ascii="Tahoma" w:hAnsi="Tahoma" w:cs="Tahoma"/>
      <w:sz w:val="16"/>
      <w:szCs w:val="16"/>
    </w:rPr>
  </w:style>
  <w:style w:type="character" w:customStyle="1" w:styleId="BalloonTextChar">
    <w:name w:val="Balloon Text Char"/>
    <w:link w:val="BalloonText"/>
    <w:uiPriority w:val="99"/>
    <w:semiHidden/>
    <w:locked/>
    <w:rsid w:val="00524ED8"/>
    <w:rPr>
      <w:rFonts w:ascii="Times New Roman" w:hAnsi="Times New Roman" w:cs="Times New Roman"/>
      <w:sz w:val="2"/>
    </w:rPr>
  </w:style>
  <w:style w:type="character" w:customStyle="1" w:styleId="apple-converted-space">
    <w:name w:val="apple-converted-space"/>
    <w:rsid w:val="00E04B5B"/>
  </w:style>
  <w:style w:type="character" w:styleId="Hyperlink">
    <w:name w:val="Hyperlink"/>
    <w:uiPriority w:val="99"/>
    <w:semiHidden/>
    <w:unhideWhenUsed/>
    <w:rsid w:val="00F36565"/>
    <w:rPr>
      <w:color w:val="0000FF"/>
      <w:u w:val="single"/>
    </w:rPr>
  </w:style>
  <w:style w:type="character" w:styleId="PlaceholderText">
    <w:name w:val="Placeholder Text"/>
    <w:basedOn w:val="DefaultParagraphFont"/>
    <w:uiPriority w:val="99"/>
    <w:semiHidden/>
    <w:rsid w:val="002E43B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79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AE0CEC"/>
    <w:pPr>
      <w:spacing w:after="200"/>
    </w:pPr>
    <w:rPr>
      <w:b/>
      <w:bCs/>
      <w:color w:val="4F81BD"/>
      <w:sz w:val="18"/>
      <w:szCs w:val="18"/>
    </w:rPr>
  </w:style>
  <w:style w:type="paragraph" w:styleId="BalloonText">
    <w:name w:val="Balloon Text"/>
    <w:basedOn w:val="Normal"/>
    <w:link w:val="BalloonTextChar"/>
    <w:uiPriority w:val="99"/>
    <w:semiHidden/>
    <w:rsid w:val="00182DB9"/>
    <w:rPr>
      <w:rFonts w:ascii="Tahoma" w:hAnsi="Tahoma" w:cs="Tahoma"/>
      <w:sz w:val="16"/>
      <w:szCs w:val="16"/>
    </w:rPr>
  </w:style>
  <w:style w:type="character" w:customStyle="1" w:styleId="BalloonTextChar">
    <w:name w:val="Balloon Text Char"/>
    <w:link w:val="BalloonText"/>
    <w:uiPriority w:val="99"/>
    <w:semiHidden/>
    <w:locked/>
    <w:rsid w:val="00524ED8"/>
    <w:rPr>
      <w:rFonts w:ascii="Times New Roman" w:hAnsi="Times New Roman" w:cs="Times New Roman"/>
      <w:sz w:val="2"/>
    </w:rPr>
  </w:style>
  <w:style w:type="character" w:customStyle="1" w:styleId="apple-converted-space">
    <w:name w:val="apple-converted-space"/>
    <w:rsid w:val="00E04B5B"/>
  </w:style>
  <w:style w:type="character" w:styleId="Hyperlink">
    <w:name w:val="Hyperlink"/>
    <w:uiPriority w:val="99"/>
    <w:semiHidden/>
    <w:unhideWhenUsed/>
    <w:rsid w:val="00F36565"/>
    <w:rPr>
      <w:color w:val="0000FF"/>
      <w:u w:val="single"/>
    </w:rPr>
  </w:style>
  <w:style w:type="character" w:styleId="PlaceholderText">
    <w:name w:val="Placeholder Text"/>
    <w:basedOn w:val="DefaultParagraphFont"/>
    <w:uiPriority w:val="99"/>
    <w:semiHidden/>
    <w:rsid w:val="002E43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0579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5D158-1301-4EBA-AC37-F0C14B621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2126</Words>
  <Characters>12121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Probing one-dimensional fluctuations in a spin-1/2</vt:lpstr>
    </vt:vector>
  </TitlesOfParts>
  <Company>Indiana University</Company>
  <LinksUpToDate>false</LinksUpToDate>
  <CharactersWithSpaces>14219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Probing one-dimensional fluctuations in a spin-1/2</dc:title>
  <dc:creator>best</dc:creator>
  <cp:lastModifiedBy>Qiu, Yiming</cp:lastModifiedBy>
  <cp:revision>2</cp:revision>
  <cp:lastPrinted>2013-03-26T15:21:00Z</cp:lastPrinted>
  <dcterms:created xsi:type="dcterms:W3CDTF">2015-03-19T14:38:00Z</dcterms:created>
  <dcterms:modified xsi:type="dcterms:W3CDTF">2015-03-19T14:38:00Z</dcterms:modified>
</cp:coreProperties>
</file>